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BC0A" w14:textId="626C654E" w:rsidR="0001324B" w:rsidRDefault="003D5366">
      <w:pPr>
        <w:rPr>
          <w:b/>
          <w:bCs/>
        </w:rPr>
      </w:pPr>
      <w:r w:rsidRPr="003D5366">
        <w:rPr>
          <w:b/>
          <w:bCs/>
        </w:rPr>
        <w:t>KLP Latein G9 Klasse 8</w:t>
      </w:r>
      <w:r w:rsidR="00D54C93">
        <w:rPr>
          <w:b/>
          <w:bCs/>
        </w:rPr>
        <w:t xml:space="preserve"> Gymnasium Borghorst</w:t>
      </w:r>
    </w:p>
    <w:p w14:paraId="00CC78E9" w14:textId="77777777" w:rsidR="003D5366" w:rsidRPr="006B59E7" w:rsidRDefault="003D5366" w:rsidP="003D5366">
      <w:pPr>
        <w:pStyle w:val="stoffeinleitungstext"/>
        <w:rPr>
          <w:b/>
          <w:i/>
          <w:sz w:val="18"/>
          <w:szCs w:val="20"/>
        </w:rPr>
      </w:pPr>
      <w:bookmarkStart w:id="0" w:name="_Hlk27146610"/>
      <w:r w:rsidRPr="006B59E7">
        <w:rPr>
          <w:b/>
          <w:sz w:val="18"/>
          <w:szCs w:val="20"/>
        </w:rPr>
        <w:t>Die im KLP aufgeführten übergeordneten Kompetenzen werden sukzessive über den Lehrgang hinweg aufgebaut. Sie werden daher im Folgenden vorab aufgeführt und anschließend in den einzelnen Lektionen nicht mehr explizit erwähnt.</w:t>
      </w:r>
    </w:p>
    <w:p w14:paraId="3F472244" w14:textId="77777777" w:rsidR="003D5366" w:rsidRDefault="003D5366" w:rsidP="003D5366">
      <w:pPr>
        <w:pStyle w:val="KeinLeerraum"/>
        <w:rPr>
          <w:b/>
          <w:bCs/>
        </w:rPr>
      </w:pPr>
    </w:p>
    <w:p w14:paraId="26FA5735" w14:textId="77777777" w:rsidR="003D5366" w:rsidRPr="00B92058" w:rsidRDefault="003D5366" w:rsidP="003D5366">
      <w:pPr>
        <w:pStyle w:val="KeinLeerraum"/>
        <w:rPr>
          <w:b/>
          <w:bCs/>
          <w:sz w:val="18"/>
          <w:szCs w:val="16"/>
        </w:rPr>
      </w:pPr>
      <w:r w:rsidRPr="00B92058">
        <w:rPr>
          <w:b/>
          <w:bCs/>
          <w:sz w:val="18"/>
          <w:szCs w:val="16"/>
        </w:rPr>
        <w:t>Stufe 1:</w:t>
      </w:r>
    </w:p>
    <w:p w14:paraId="6CF05CA6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Textkompetenz </w:t>
      </w:r>
      <w:r w:rsidRPr="00B92058">
        <w:rPr>
          <w:i/>
          <w:sz w:val="18"/>
          <w:szCs w:val="16"/>
        </w:rPr>
        <w:t xml:space="preserve">Die Schülerinnen und Schüler können… </w:t>
      </w:r>
    </w:p>
    <w:p w14:paraId="5C1F48AF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didaktisierte Texte und adaptierte Originaltexte auf inhaltlicher und formaler Ebene erschließen, </w:t>
      </w:r>
    </w:p>
    <w:p w14:paraId="37344F7F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didaktisierte Texte und adaptierte Originaltexte zielsprachengerecht übersetzen,</w:t>
      </w:r>
    </w:p>
    <w:p w14:paraId="6CDA8085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didaktisierte Texte und adaptierte Originaltexte in Ansätzen interpretieren. </w:t>
      </w:r>
    </w:p>
    <w:p w14:paraId="15814FCD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Sprachkompetenz </w:t>
      </w:r>
      <w:r w:rsidRPr="00B92058">
        <w:rPr>
          <w:i/>
          <w:sz w:val="18"/>
          <w:szCs w:val="16"/>
        </w:rPr>
        <w:t>Die Schülerinnen und Schüler können …</w:t>
      </w:r>
    </w:p>
    <w:p w14:paraId="1CDF2B17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einen grundlegenden Wortschatz funktional einsetzen,  </w:t>
      </w:r>
    </w:p>
    <w:p w14:paraId="3884CD00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ein grundlegendes Repertoire der Morphologie und Syntax funktional einsetzen,   </w:t>
      </w:r>
    </w:p>
    <w:p w14:paraId="59B942F4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mithilfe ausgewählter Prinzipien der Wortbildungslehre die Bedeutung unbekannter lateinischer Wörter erschließen,  </w:t>
      </w:r>
    </w:p>
    <w:p w14:paraId="334A6F32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grammatische Phänomene fachsprachengerecht beschreiben,  </w:t>
      </w:r>
    </w:p>
    <w:p w14:paraId="4998A1DD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mithilfe erster Einsichten in Semantik und Syntax der lateinischen Sprache Wörter und Texte anderer Sprachen erschließen,  </w:t>
      </w:r>
    </w:p>
    <w:p w14:paraId="7F8666CF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zur Erweiterung ihrer sprachlichen Kompetenzen ein begrenztes Repertoire von Strategien und Techniken für das Sprachenlernen einsetzen</w:t>
      </w:r>
    </w:p>
    <w:p w14:paraId="622316FF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b/>
          <w:bCs/>
          <w:sz w:val="18"/>
          <w:szCs w:val="16"/>
        </w:rPr>
        <w:t xml:space="preserve">Kulturkompetenz </w:t>
      </w:r>
      <w:r w:rsidRPr="00B92058">
        <w:rPr>
          <w:i/>
          <w:sz w:val="18"/>
          <w:szCs w:val="16"/>
        </w:rPr>
        <w:t>Die Schülerinnen und Schüler können …</w:t>
      </w:r>
    </w:p>
    <w:p w14:paraId="773621F4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historisch-kulturelles Orientierungswissen auch unter Verwendung digitaler Medien ausgehend vom Text themenbezogen recherchieren, strukturieren und präsentieren,  </w:t>
      </w:r>
    </w:p>
    <w:p w14:paraId="72C18E5D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 xml:space="preserve">… Textaussagen im Hinblick auf Perspektiven der historischen Kommunikation (Lebensräume, Lebensgestaltung, Geschlechterrollen, menschliche Beziehungen, soziale und politische Strukturen, Welterklärung) erläutern und bewerten,  </w:t>
      </w:r>
    </w:p>
    <w:p w14:paraId="067F8864" w14:textId="77777777" w:rsidR="003D5366" w:rsidRPr="00B92058" w:rsidRDefault="003D5366" w:rsidP="003D5366">
      <w:pPr>
        <w:pStyle w:val="KeinLeerraum"/>
        <w:rPr>
          <w:sz w:val="18"/>
          <w:szCs w:val="16"/>
        </w:rPr>
      </w:pPr>
      <w:r w:rsidRPr="00B92058">
        <w:rPr>
          <w:sz w:val="18"/>
          <w:szCs w:val="16"/>
        </w:rPr>
        <w:t>… zu Gemeinsamkeiten und Unterschieden zwischen der antiken Kultur und der eigenen Lebenswirklichkeit wertend Stellung nehmen.</w:t>
      </w:r>
    </w:p>
    <w:p w14:paraId="65A00884" w14:textId="77777777" w:rsidR="003D5366" w:rsidRPr="00B92058" w:rsidRDefault="003D5366" w:rsidP="003D5366">
      <w:pPr>
        <w:pStyle w:val="stoffeinleitungstext"/>
        <w:rPr>
          <w:b/>
          <w:sz w:val="18"/>
          <w:szCs w:val="16"/>
        </w:rPr>
      </w:pPr>
    </w:p>
    <w:p w14:paraId="4773A5E4" w14:textId="77777777" w:rsidR="003D5366" w:rsidRPr="00B92058" w:rsidRDefault="003D5366" w:rsidP="003D5366">
      <w:pPr>
        <w:pStyle w:val="KeinLeerraum"/>
        <w:rPr>
          <w:rFonts w:cstheme="minorHAnsi"/>
          <w:b/>
          <w:bCs/>
          <w:sz w:val="18"/>
          <w:szCs w:val="16"/>
        </w:rPr>
      </w:pPr>
      <w:r w:rsidRPr="00B92058">
        <w:rPr>
          <w:rFonts w:cstheme="minorHAnsi"/>
          <w:b/>
          <w:bCs/>
          <w:sz w:val="18"/>
          <w:szCs w:val="16"/>
        </w:rPr>
        <w:t>Stufe 2:</w:t>
      </w:r>
    </w:p>
    <w:p w14:paraId="3AAFF1EC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i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Textkompetenz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0AE0B943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auf inhaltlicher und formaler Ebene erschließen, </w:t>
      </w:r>
    </w:p>
    <w:p w14:paraId="6A30009A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zielsprachengerecht übersetzen, </w:t>
      </w:r>
    </w:p>
    <w:p w14:paraId="4E93F5CD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leichtere und mittelschwere Originaltexte aspektbezogen interpretieren, </w:t>
      </w:r>
    </w:p>
    <w:p w14:paraId="1D499BDB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bei der Erschließung eines Textes unterschiedliche Texterschließungsverfahren anwenden,  </w:t>
      </w:r>
    </w:p>
    <w:p w14:paraId="2BECE6FE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lateinische Texte sinngemäß lesen, </w:t>
      </w:r>
    </w:p>
    <w:p w14:paraId="3A666E39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lateinische Verse nach metrischer Analyse im Lesevortrag darbieten. </w:t>
      </w:r>
    </w:p>
    <w:p w14:paraId="069F5348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Sprachkompetenz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294AAB14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einen erweiterten Wortschatz funktional einsetzen,  </w:t>
      </w:r>
    </w:p>
    <w:p w14:paraId="3091E167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mithilfe grundlegender Prinzipien der Wortbildungslehre die Bedeutung unbekannter lateinischer Wörter erschließen,  </w:t>
      </w:r>
    </w:p>
    <w:p w14:paraId="6780FCAA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ein erweitertes Repertoire der Morphologie und Syntax funktional einsetzen, </w:t>
      </w:r>
    </w:p>
    <w:p w14:paraId="5A69F433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mithilfe vertiefter Einsichten in Semantik und Syntax der lateinischen Sprache Wörter und Texte anderer Sprachen erschließen,  </w:t>
      </w:r>
    </w:p>
    <w:p w14:paraId="2DCA3EB1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zur Erweiterung ihrer sprachlichen Kompetenzen ein erweitertes Repertoire von Strategien und Techniken für das Sprachenlernen einsetzen. </w:t>
      </w:r>
    </w:p>
    <w:p w14:paraId="42D3D0EF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b/>
          <w:bCs/>
          <w:sz w:val="18"/>
          <w:szCs w:val="16"/>
        </w:rPr>
        <w:t xml:space="preserve">Kulturkompetenz </w:t>
      </w:r>
      <w:r w:rsidRPr="00B92058">
        <w:rPr>
          <w:rFonts w:asciiTheme="minorHAnsi" w:hAnsiTheme="minorHAnsi" w:cstheme="minorHAnsi"/>
          <w:i/>
          <w:sz w:val="18"/>
          <w:szCs w:val="16"/>
        </w:rPr>
        <w:t>Die Schülerinnen und Schüler können …</w:t>
      </w:r>
    </w:p>
    <w:p w14:paraId="53034959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 xml:space="preserve">… historisch-kulturelles Orientierungswissen auch unter Verwendung digitaler Medien ausgehend vom Text themenbezogen recherchieren, adressatengerecht strukturieren und entsprechend den Standards der Quellenangaben präsentieren, </w:t>
      </w:r>
    </w:p>
    <w:p w14:paraId="4021C415" w14:textId="77777777" w:rsidR="003D5366" w:rsidRPr="00B92058" w:rsidRDefault="003D5366" w:rsidP="003D5366">
      <w:pPr>
        <w:pStyle w:val="stoffeinleitungstext"/>
        <w:spacing w:line="240" w:lineRule="auto"/>
        <w:rPr>
          <w:rFonts w:asciiTheme="minorHAnsi" w:hAnsiTheme="minorHAnsi" w:cstheme="minorHAnsi"/>
          <w:sz w:val="18"/>
          <w:szCs w:val="16"/>
        </w:rPr>
      </w:pPr>
      <w:r w:rsidRPr="00B92058">
        <w:rPr>
          <w:rFonts w:asciiTheme="minorHAnsi" w:hAnsiTheme="minorHAnsi" w:cstheme="minorHAnsi"/>
          <w:sz w:val="18"/>
          <w:szCs w:val="16"/>
        </w:rPr>
        <w:t>… Textaussagen im Hinblick auf Perspektiven der historischen Kommunikation (Werte und Normen, Macht und Recht, politische Betätigung, Umgang mit Fremdem, existenzielle Grundfragen) differenziert erläutern und beurteilen,</w:t>
      </w:r>
    </w:p>
    <w:p w14:paraId="4F3D0DB6" w14:textId="6A6C30EB" w:rsidR="003D5366" w:rsidRDefault="003D5366" w:rsidP="003D5366">
      <w:pPr>
        <w:rPr>
          <w:b/>
          <w:bCs/>
        </w:rPr>
      </w:pPr>
      <w:r w:rsidRPr="00B92058">
        <w:rPr>
          <w:rFonts w:cstheme="minorHAnsi"/>
          <w:sz w:val="18"/>
          <w:szCs w:val="16"/>
        </w:rPr>
        <w:t>… Gemeinsamkeiten und Unterschiede zwischen antiker Kultur und Gegenwart in übergreifenden Zusammenhängen differenziert erläutern und beurteilen.</w:t>
      </w:r>
      <w:bookmarkEnd w:id="0"/>
    </w:p>
    <w:p w14:paraId="69ECC06A" w14:textId="77777777" w:rsidR="003D5366" w:rsidRDefault="003D5366">
      <w:pPr>
        <w:rPr>
          <w:b/>
          <w:bCs/>
        </w:rPr>
      </w:pPr>
    </w:p>
    <w:tbl>
      <w:tblPr>
        <w:tblStyle w:val="Tabellenraster1"/>
        <w:tblW w:w="14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835"/>
        <w:gridCol w:w="847"/>
        <w:gridCol w:w="1985"/>
        <w:gridCol w:w="5245"/>
        <w:gridCol w:w="1417"/>
        <w:gridCol w:w="1417"/>
      </w:tblGrid>
      <w:tr w:rsidR="003D5366" w14:paraId="612308AD" w14:textId="77777777" w:rsidTr="003D536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D96E07" w14:textId="77777777" w:rsidR="003D5366" w:rsidRPr="00D54C93" w:rsidRDefault="003D5366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D54C93">
              <w:rPr>
                <w:rFonts w:cs="Arial"/>
                <w:sz w:val="18"/>
                <w:szCs w:val="18"/>
              </w:rPr>
              <w:lastRenderedPageBreak/>
              <w:t>Lektion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5EDE1B" w14:textId="77777777" w:rsidR="003D5366" w:rsidRPr="00D54C93" w:rsidRDefault="003D5366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D54C93">
              <w:rPr>
                <w:rFonts w:cs="Arial"/>
                <w:sz w:val="18"/>
                <w:szCs w:val="18"/>
              </w:rPr>
              <w:t xml:space="preserve">Thema im Schülerbuch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7B8A4D" w14:textId="77777777" w:rsidR="003D5366" w:rsidRPr="00D54C93" w:rsidRDefault="003D5366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D54C93">
              <w:rPr>
                <w:rFonts w:cs="Arial"/>
                <w:sz w:val="18"/>
                <w:szCs w:val="18"/>
              </w:rPr>
              <w:t>Seite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75734E" w14:textId="77777777" w:rsidR="003D5366" w:rsidRPr="00D54C93" w:rsidRDefault="003D5366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D54C93">
              <w:rPr>
                <w:rFonts w:cs="Arial"/>
                <w:sz w:val="18"/>
                <w:szCs w:val="18"/>
              </w:rPr>
              <w:t>Inhalte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D54E2E" w14:textId="77777777" w:rsidR="003D5366" w:rsidRPr="00D54C93" w:rsidRDefault="003D5366" w:rsidP="00123CEA">
            <w:pPr>
              <w:pStyle w:val="stofftabellekopf"/>
              <w:tabs>
                <w:tab w:val="left" w:pos="1309"/>
              </w:tabs>
              <w:rPr>
                <w:rFonts w:cs="Arial"/>
                <w:sz w:val="18"/>
                <w:szCs w:val="18"/>
              </w:rPr>
            </w:pPr>
            <w:r w:rsidRPr="00D54C93">
              <w:rPr>
                <w:rFonts w:cs="Arial"/>
                <w:sz w:val="18"/>
                <w:szCs w:val="18"/>
              </w:rPr>
              <w:t>Kompetenzen/ Fertigkeiten</w:t>
            </w:r>
          </w:p>
          <w:p w14:paraId="56250231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Die Schülerinnen und Schüler können…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D1F694" w14:textId="77777777" w:rsidR="003D5366" w:rsidRPr="00D54C93" w:rsidRDefault="003D5366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D54C93">
              <w:rPr>
                <w:rFonts w:cs="Arial"/>
                <w:sz w:val="18"/>
                <w:szCs w:val="18"/>
              </w:rPr>
              <w:t>Übungen im Schülerbuch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ED715E" w14:textId="77777777" w:rsidR="003D5366" w:rsidRPr="00D54C93" w:rsidRDefault="003D5366" w:rsidP="00123CEA">
            <w:pPr>
              <w:pStyle w:val="stofftabellekopf"/>
              <w:rPr>
                <w:rFonts w:cs="Arial"/>
                <w:sz w:val="18"/>
                <w:szCs w:val="18"/>
              </w:rPr>
            </w:pPr>
            <w:r w:rsidRPr="00D54C93">
              <w:rPr>
                <w:rFonts w:cs="Arial"/>
                <w:sz w:val="18"/>
                <w:szCs w:val="18"/>
              </w:rPr>
              <w:t>Mitgestaltung des Lern-prozesses durch die SuS</w:t>
            </w:r>
          </w:p>
        </w:tc>
      </w:tr>
      <w:tr w:rsidR="003D5366" w:rsidRPr="00A961CC" w14:paraId="7D5EB033" w14:textId="77777777" w:rsidTr="003D5366">
        <w:trPr>
          <w:trHeight w:hRule="exact" w:val="113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14:paraId="1810B369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BF7F76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7489B42C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1D1E1CF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BD0BCB5" w14:textId="77777777" w:rsidR="003D5366" w:rsidRPr="00A961CC" w:rsidRDefault="003D5366" w:rsidP="00123CEA">
            <w:pPr>
              <w:pStyle w:val="stofftabelletext"/>
              <w:tabs>
                <w:tab w:val="left" w:pos="13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1E444EC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D34CB0E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66" w:rsidRPr="00A961CC" w14:paraId="05D9BD49" w14:textId="77777777" w:rsidTr="00123CEA">
        <w:trPr>
          <w:trHeight w:hRule="exact" w:val="113"/>
          <w:tblHeader/>
        </w:trPr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14:paraId="349A85BF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2709B58C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</w:tcPr>
          <w:p w14:paraId="3A868870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4" w:space="0" w:color="auto"/>
            </w:tcBorders>
          </w:tcPr>
          <w:p w14:paraId="562CFC97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2" w:space="0" w:color="auto"/>
              <w:right w:val="single" w:sz="4" w:space="0" w:color="auto"/>
            </w:tcBorders>
          </w:tcPr>
          <w:p w14:paraId="16E306C6" w14:textId="77777777" w:rsidR="003D5366" w:rsidRPr="00A961CC" w:rsidRDefault="003D5366" w:rsidP="00123CEA">
            <w:pPr>
              <w:pStyle w:val="stofftabelletext"/>
              <w:tabs>
                <w:tab w:val="left" w:pos="13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4" w:space="0" w:color="auto"/>
            </w:tcBorders>
          </w:tcPr>
          <w:p w14:paraId="1E878C35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4" w:space="0" w:color="auto"/>
            </w:tcBorders>
          </w:tcPr>
          <w:p w14:paraId="511AA286" w14:textId="77777777" w:rsidR="003D5366" w:rsidRPr="00A961CC" w:rsidRDefault="003D5366" w:rsidP="00123CEA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66" w:rsidRPr="008C0917" w14:paraId="37F9AFCB" w14:textId="77777777" w:rsidTr="00123CEA"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85B46D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67881F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Aeneas flieht aus Troja</w:t>
            </w:r>
          </w:p>
          <w:p w14:paraId="14DDF4E4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Flucht mit Hindernissen</w:t>
            </w:r>
          </w:p>
          <w:p w14:paraId="22088A66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Auf der Suche nach der neuen Heimat – Die Irrfahrten des Aeneas</w:t>
            </w:r>
          </w:p>
          <w:p w14:paraId="3CB22E0B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>Inhaltsfeld 1</w:t>
            </w:r>
            <w:r w:rsidRPr="003D5366">
              <w:rPr>
                <w:rFonts w:ascii="Arial" w:hAnsi="Arial" w:cs="Arial"/>
              </w:rPr>
              <w:t>: Mythos und Religion)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9D1E4F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88 – 93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A08D06" w14:textId="4AA2BCD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Imperfekt; Gegenüberstellung Imperfekt/ Perfekt; Bildung Imperfekt/ Neutra kons. Dekl.</w:t>
            </w:r>
          </w:p>
          <w:p w14:paraId="624EEE3A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2</w:t>
            </w:r>
            <w:r w:rsidRPr="003D5366">
              <w:rPr>
                <w:rFonts w:ascii="Arial" w:hAnsi="Arial" w:cs="Arial"/>
              </w:rPr>
              <w:t>: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Funktion der Tempora reflektieren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488053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16191D" w14:textId="686FC44B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...bei der Erschließung und Übersetzung eines Textes lateinische Wörter des dem Lernstand entsprechenden Grundwortschatzes angemessen monosemieren,</w:t>
            </w:r>
          </w:p>
          <w:p w14:paraId="2FCE328C" w14:textId="4ECF8AE7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erweitern,</w:t>
            </w:r>
          </w:p>
          <w:p w14:paraId="1475E381" w14:textId="0D69285C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</w:t>
            </w:r>
          </w:p>
          <w:p w14:paraId="09A579A6" w14:textId="347900DB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</w:t>
            </w:r>
          </w:p>
          <w:p w14:paraId="4A2A58D2" w14:textId="77777777" w:rsidR="00D54C9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2C38881C" w14:textId="2122ABED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...Texte unter Berücksichtigung der Textstruktur erschließen,</w:t>
            </w:r>
          </w:p>
          <w:p w14:paraId="0FCA537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Funktionen sprachlich – stilistischer Gestaltungsmittel bezogen auf die Textaussage erläutern. </w:t>
            </w:r>
          </w:p>
          <w:p w14:paraId="35EA7603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FF1E0E3" w14:textId="559E5332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...zum Handeln zentraler Persönlichkeiten der römischen Geschichte und Mythologie wertend Stellung nehmen,</w:t>
            </w:r>
          </w:p>
          <w:p w14:paraId="1AF5496F" w14:textId="77777777" w:rsid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die Funktion von Mythos und Religion für die römische Gesellschaft erläutern und vor dem Hintergrund der eigenen Lebenswelt bewerten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: Aeneas in Troja</w:t>
            </w:r>
          </w:p>
          <w:p w14:paraId="5D4D55AE" w14:textId="54E10738" w:rsidR="00D54C93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53B9D" w14:textId="77777777" w:rsidR="00D54C93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ADCDFA8" w14:textId="22CA70C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 (S. 89)</w:t>
            </w:r>
          </w:p>
          <w:p w14:paraId="067D1C0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5 (S. 91)</w:t>
            </w:r>
          </w:p>
          <w:p w14:paraId="08A82277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53EE960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9 (S. 92)</w:t>
            </w:r>
          </w:p>
          <w:p w14:paraId="498BDFE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619FE4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– 4 (S. 91)</w:t>
            </w:r>
          </w:p>
          <w:p w14:paraId="7E3BF32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CED174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8 (S. 92)</w:t>
            </w:r>
          </w:p>
          <w:p w14:paraId="0EA4053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56A09A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001BF6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89)</w:t>
            </w:r>
          </w:p>
          <w:p w14:paraId="2E18F44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E5F955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3 (S. 89)</w:t>
            </w:r>
          </w:p>
          <w:p w14:paraId="03F207A0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71B3BB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90)</w:t>
            </w:r>
          </w:p>
          <w:p w14:paraId="6ACFF82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7710F3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 (S. 90)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60CF3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14:paraId="533C8C78" w14:textId="77777777" w:rsidTr="00123CEA"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D9D78A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2E85FA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Aeneas in Italien</w:t>
            </w:r>
          </w:p>
          <w:p w14:paraId="53D68E2E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Aeneas bei der Seherin Sibylle</w:t>
            </w:r>
          </w:p>
          <w:p w14:paraId="69194F27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Endlich in Italien!</w:t>
            </w:r>
          </w:p>
          <w:p w14:paraId="0AFE8036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>Inhaltsfeld 1</w:t>
            </w:r>
            <w:r w:rsidRPr="003D5366">
              <w:rPr>
                <w:rFonts w:ascii="Arial" w:hAnsi="Arial" w:cs="Arial"/>
              </w:rPr>
              <w:t>: Mythos und Religion)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94074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94 – 99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7A7BC2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Futur; Substantivierung von Adjektiven/ ipse</w:t>
            </w:r>
          </w:p>
          <w:p w14:paraId="51EA7E3E" w14:textId="0E2DF2B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</w:t>
            </w:r>
            <w:r w:rsidR="00D54C93">
              <w:rPr>
                <w:rFonts w:ascii="Arial" w:hAnsi="Arial" w:cs="Arial"/>
                <w:b/>
              </w:rPr>
              <w:t xml:space="preserve"> 2: </w:t>
            </w:r>
            <w:r w:rsidRPr="003D5366">
              <w:rPr>
                <w:rFonts w:ascii="Arial" w:hAnsi="Arial" w:cs="Arial"/>
              </w:rPr>
              <w:t>Tempusrelief; Rede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054014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BF9F647" w14:textId="7DAAEAF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...bei der Erschließung und Übersetzung eines Textes lateinische Wörter des dem Lernstand entsprechenden Grundwortschatzes angemessen monosemieren,</w:t>
            </w:r>
          </w:p>
          <w:p w14:paraId="2F69CEE5" w14:textId="536B9E08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erweitern,</w:t>
            </w:r>
          </w:p>
          <w:p w14:paraId="0932FD83" w14:textId="02BE301C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einsetzen,</w:t>
            </w:r>
          </w:p>
          <w:p w14:paraId="52AE971E" w14:textId="77777777" w:rsidR="00D54C9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043447A9" w14:textId="55485340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...Texte unter Berücksichtigung der Textstruktur erschließen,</w:t>
            </w:r>
          </w:p>
          <w:p w14:paraId="64ADD34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</w:p>
          <w:p w14:paraId="1D08468A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8FC739" w14:textId="0E61081F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Textinhalte im Vergleich mit ausgewählten Rezeptionsdoku</w:t>
            </w:r>
            <w:r w:rsidR="00D54C93">
              <w:rPr>
                <w:rFonts w:ascii="Arial" w:hAnsi="Arial" w:cs="Arial"/>
                <w:sz w:val="18"/>
                <w:szCs w:val="18"/>
              </w:rPr>
              <w:t>-</w:t>
            </w:r>
            <w:r w:rsidRPr="003D5366">
              <w:rPr>
                <w:rFonts w:ascii="Arial" w:hAnsi="Arial" w:cs="Arial"/>
                <w:sz w:val="18"/>
                <w:szCs w:val="18"/>
              </w:rPr>
              <w:t>menten aspektbezogen interpretieren,</w:t>
            </w:r>
          </w:p>
          <w:p w14:paraId="55DAD3E3" w14:textId="0F09B164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zum Handeln zentraler Persönlichkeiten der römischen Geschichte und Mythologie wertend Stellung nehmen.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3DD3D9" w14:textId="77777777" w:rsidR="00D54C93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6FF80CF" w14:textId="01E701D4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3 (S. 95)</w:t>
            </w:r>
          </w:p>
          <w:p w14:paraId="52FD5AC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 (S. 97)/ 8 – 10 (S. 98)</w:t>
            </w:r>
          </w:p>
          <w:p w14:paraId="5C8FFBA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11 (S. 98)</w:t>
            </w:r>
          </w:p>
          <w:p w14:paraId="1AB6F9F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8A00B3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1/ 3 – 7 (S. 97)</w:t>
            </w:r>
          </w:p>
          <w:p w14:paraId="2EDBF7D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7BF63B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1/ 2(S. 95)</w:t>
            </w:r>
          </w:p>
          <w:p w14:paraId="1462672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E1C626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4/ 5 (S. 95)</w:t>
            </w:r>
          </w:p>
          <w:p w14:paraId="41F76FA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C82D43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96)</w:t>
            </w:r>
          </w:p>
          <w:p w14:paraId="5213786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FFED30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 (S. 96)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F24B3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14:paraId="20DB6D18" w14:textId="77777777" w:rsidTr="00123CEA"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E5AB70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ECB59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Romulus und Remus</w:t>
            </w:r>
          </w:p>
          <w:p w14:paraId="28FBB8C6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Ein Streit zwischen Brüdern</w:t>
            </w:r>
          </w:p>
          <w:p w14:paraId="5BEC5A8C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Die Ursprünge Roms – Legende und Wirklichkeit</w:t>
            </w:r>
          </w:p>
          <w:p w14:paraId="155A85CD" w14:textId="77777777" w:rsidR="003D5366" w:rsidRPr="003D5366" w:rsidRDefault="003D5366" w:rsidP="00123CEA">
            <w:pPr>
              <w:pStyle w:val="stofftabelletext"/>
              <w:ind w:left="145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>Inhaltsfeld 1</w:t>
            </w:r>
            <w:r w:rsidRPr="003D5366">
              <w:rPr>
                <w:rFonts w:ascii="Arial" w:hAnsi="Arial" w:cs="Arial"/>
              </w:rPr>
              <w:t>: Frühgeschichte; Mythos und Religion)</w:t>
            </w:r>
          </w:p>
        </w:tc>
        <w:tc>
          <w:tcPr>
            <w:tcW w:w="84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CBD440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100 – 105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9A7FBB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Plusquamperfekt</w:t>
            </w:r>
          </w:p>
          <w:p w14:paraId="3C22F2AA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2</w:t>
            </w:r>
            <w:r w:rsidRPr="003D5366">
              <w:rPr>
                <w:rFonts w:ascii="Arial" w:hAnsi="Arial" w:cs="Arial"/>
              </w:rPr>
              <w:t>:Handlungschronologie erkennen</w:t>
            </w:r>
          </w:p>
        </w:tc>
        <w:tc>
          <w:tcPr>
            <w:tcW w:w="524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E53023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3C43369" w14:textId="13C5088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durch kontrastive Sprachbetrachtung ihren Wortschatz im Deutschen erweitern,</w:t>
            </w:r>
          </w:p>
          <w:p w14:paraId="38F4F9D8" w14:textId="77E6CE3C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erläutern,</w:t>
            </w:r>
          </w:p>
          <w:p w14:paraId="29219DE0" w14:textId="4ED2A282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monosemieren,</w:t>
            </w:r>
          </w:p>
          <w:p w14:paraId="09B25C04" w14:textId="6C3435F4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ein grundlegendes Repertoire an Morphologie und Syntax funktional einsetzen. </w:t>
            </w:r>
          </w:p>
          <w:p w14:paraId="430C6F59" w14:textId="77777777" w:rsidR="00D54C9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1A80BD6D" w14:textId="4F187815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..Texte unter Berücksichtigung der Textstruktur erschließen, </w:t>
            </w:r>
          </w:p>
          <w:p w14:paraId="57EFCC5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</w:p>
          <w:p w14:paraId="56A476E1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580472F" w14:textId="4D47CD86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zum Handeln zentraler Persönlichkeiten der römischen Geschichte und Mythologie wertend Stellung nehmen.</w:t>
            </w:r>
          </w:p>
          <w:p w14:paraId="4537946A" w14:textId="3A1E3A71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die Funktion von Mythos und Religion für die römische Gesellschaft erläutern und vor dem Hintergrund der eigenen Lebenswelt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: Mythologischer und historischer Ursprung Roms</w:t>
            </w:r>
          </w:p>
          <w:p w14:paraId="6D2980C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C3D60A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09CE9B" w14:textId="77777777" w:rsidR="00D54C93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9B31B47" w14:textId="78C393CB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8 (S. 104)</w:t>
            </w:r>
          </w:p>
          <w:p w14:paraId="372A367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977DAC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10  (S. 104)</w:t>
            </w:r>
          </w:p>
          <w:p w14:paraId="3611E26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7288EB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9F907B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7 (S. 103)</w:t>
            </w:r>
          </w:p>
          <w:p w14:paraId="01AA82A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563F65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6EE837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– 6/ 9 (S. 103/ 4)</w:t>
            </w:r>
          </w:p>
          <w:p w14:paraId="6736092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F099F5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101)</w:t>
            </w:r>
          </w:p>
          <w:p w14:paraId="4F32B0B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6B2035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 – 4 (S. 101)</w:t>
            </w:r>
          </w:p>
          <w:p w14:paraId="56381167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000779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102)</w:t>
            </w:r>
          </w:p>
          <w:p w14:paraId="6CF9515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3B192B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 (S. 102)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56BE9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:rsidRPr="00141AF5" w14:paraId="770C7626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1CF50651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</w:tcPr>
          <w:p w14:paraId="7F0007AC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Bauern und Adelige</w:t>
            </w:r>
          </w:p>
          <w:p w14:paraId="3F333ECE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Tiberius Gracchus kämpft für die Armen.</w:t>
            </w:r>
          </w:p>
          <w:p w14:paraId="2BFD3F47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Reform oder Stillstand? – Wie der römische Staat in die Krise stürzte. (</w:t>
            </w:r>
            <w:r w:rsidRPr="003D5366">
              <w:rPr>
                <w:rFonts w:ascii="Arial" w:hAnsi="Arial" w:cs="Arial"/>
                <w:b/>
              </w:rPr>
              <w:t>Inhaltsfeld 1</w:t>
            </w:r>
            <w:r w:rsidRPr="003D5366">
              <w:rPr>
                <w:rFonts w:ascii="Arial" w:hAnsi="Arial" w:cs="Arial"/>
              </w:rPr>
              <w:t>: Republik)</w:t>
            </w:r>
          </w:p>
        </w:tc>
        <w:tc>
          <w:tcPr>
            <w:tcW w:w="847" w:type="dxa"/>
          </w:tcPr>
          <w:p w14:paraId="2D71437D" w14:textId="77777777" w:rsidR="003D5366" w:rsidRPr="00D54C93" w:rsidRDefault="003D5366" w:rsidP="00123CEA">
            <w:pPr>
              <w:pStyle w:val="stofftabelletext"/>
              <w:ind w:left="0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108 – 113</w:t>
            </w:r>
          </w:p>
        </w:tc>
        <w:tc>
          <w:tcPr>
            <w:tcW w:w="1985" w:type="dxa"/>
          </w:tcPr>
          <w:p w14:paraId="6D36CAD4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Passiv; Bildung Praesens, Imperf. Passiv Inf. Praes. Pass., Fut. Pass.</w:t>
            </w:r>
          </w:p>
          <w:p w14:paraId="6A101E99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2</w:t>
            </w:r>
            <w:r w:rsidRPr="003D5366">
              <w:rPr>
                <w:rFonts w:ascii="Arial" w:hAnsi="Arial" w:cs="Arial"/>
              </w:rPr>
              <w:t>: Stillmittel und Textsorte erkennen.</w:t>
            </w:r>
          </w:p>
        </w:tc>
        <w:tc>
          <w:tcPr>
            <w:tcW w:w="5245" w:type="dxa"/>
          </w:tcPr>
          <w:p w14:paraId="19FBE5F8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772CFE4" w14:textId="34B4DFD6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ein grundlegendes Repertoire an Morphologie und Syntax funktional einsetzen,</w:t>
            </w:r>
          </w:p>
          <w:p w14:paraId="5A9E1E6A" w14:textId="36F1BB36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monosemieren,</w:t>
            </w:r>
          </w:p>
          <w:p w14:paraId="7F01B85F" w14:textId="60E322CB" w:rsidR="003D5366" w:rsidRPr="003D5366" w:rsidRDefault="00D54C93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</w:t>
            </w:r>
          </w:p>
          <w:p w14:paraId="0AAADF93" w14:textId="77777777" w:rsidR="00D54C9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000B1BFC" w14:textId="04BABB2A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453D559C" w14:textId="08D4D42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  <w:r w:rsidR="00D54C93">
              <w:rPr>
                <w:rFonts w:ascii="Arial" w:hAnsi="Arial" w:cs="Arial"/>
                <w:sz w:val="18"/>
                <w:szCs w:val="18"/>
              </w:rPr>
              <w:t>;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5366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Pr="003D5366">
              <w:rPr>
                <w:rFonts w:ascii="Arial" w:hAnsi="Arial" w:cs="Arial"/>
                <w:sz w:val="18"/>
                <w:szCs w:val="18"/>
              </w:rPr>
              <w:t>: Funktion von Alliteration, rhet. Frage, Hinwendung,</w:t>
            </w:r>
          </w:p>
          <w:p w14:paraId="78825D76" w14:textId="77777777" w:rsidR="00D54C93" w:rsidRDefault="00D54C93" w:rsidP="00D54C93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Texte unter Berücksichtigung der Textsorte (Rede) weit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gehend zielsprachengerecht übersetzen</w:t>
            </w:r>
          </w:p>
          <w:p w14:paraId="7A7228E1" w14:textId="77777777" w:rsidR="00D54C93" w:rsidRDefault="00D54C93" w:rsidP="00D54C93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FDBCFCC" w14:textId="77777777" w:rsidR="00D54C93" w:rsidRDefault="003D5366" w:rsidP="00D54C93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lastRenderedPageBreak/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3D4150B" w14:textId="31890043" w:rsidR="003D5366" w:rsidRDefault="003D5366" w:rsidP="00D54C93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Grundlegende Strukturen der römischen Gesellschaft und Politik darstellen und vor dem Hintergrund der eigenen Lebenswelt bewerten</w:t>
            </w:r>
            <w:r w:rsidR="00D54C93">
              <w:rPr>
                <w:rFonts w:ascii="Arial" w:hAnsi="Arial" w:cs="Arial"/>
                <w:sz w:val="18"/>
                <w:szCs w:val="18"/>
              </w:rPr>
              <w:t>;</w:t>
            </w:r>
            <w:r w:rsidRPr="003D5366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3D5366">
              <w:rPr>
                <w:rFonts w:ascii="Arial" w:hAnsi="Arial" w:cs="Arial"/>
                <w:sz w:val="18"/>
                <w:szCs w:val="18"/>
              </w:rPr>
              <w:t>: Republik in der Krise</w:t>
            </w:r>
          </w:p>
          <w:p w14:paraId="65530C7A" w14:textId="1DC06228" w:rsidR="00D54C93" w:rsidRPr="003D5366" w:rsidRDefault="00D54C93" w:rsidP="00D54C93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504F70" w14:textId="77777777" w:rsidR="00D54C93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E129C5B" w14:textId="6FB20AAC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 (S. 109)</w:t>
            </w:r>
          </w:p>
          <w:p w14:paraId="6B05287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1 - 4 (S. 111)/ 8/9  (S. 112)</w:t>
            </w:r>
          </w:p>
          <w:p w14:paraId="3FED920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10 (S. 112)</w:t>
            </w:r>
          </w:p>
          <w:p w14:paraId="1806FC1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F02D6E0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5 – 7 (S. 111/2)</w:t>
            </w:r>
          </w:p>
          <w:p w14:paraId="0AFA304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B1A287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109)</w:t>
            </w:r>
          </w:p>
          <w:p w14:paraId="759065C7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F9D74B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3/ 5 (S. 109)</w:t>
            </w:r>
          </w:p>
          <w:p w14:paraId="16942A70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D2CD1D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B7C20E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 (S. 109)</w:t>
            </w:r>
          </w:p>
          <w:p w14:paraId="7407A71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4A227B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lastRenderedPageBreak/>
              <w:t>1/ 2 (S. 110)</w:t>
            </w:r>
          </w:p>
        </w:tc>
        <w:tc>
          <w:tcPr>
            <w:tcW w:w="1417" w:type="dxa"/>
          </w:tcPr>
          <w:p w14:paraId="3BDBB71C" w14:textId="4B10AD21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Wochenplan zum Passiv</w:t>
            </w:r>
          </w:p>
        </w:tc>
      </w:tr>
      <w:tr w:rsidR="003D5366" w14:paraId="6FC8C115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341D8CDC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</w:tcPr>
          <w:p w14:paraId="6CB1B3E7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  <w:i/>
              </w:rPr>
            </w:pPr>
            <w:r w:rsidRPr="003D5366">
              <w:rPr>
                <w:rFonts w:ascii="Arial" w:hAnsi="Arial" w:cs="Arial"/>
              </w:rPr>
              <w:t xml:space="preserve">Römische </w:t>
            </w:r>
            <w:r w:rsidRPr="003D5366">
              <w:rPr>
                <w:rFonts w:ascii="Arial" w:hAnsi="Arial" w:cs="Arial"/>
                <w:i/>
              </w:rPr>
              <w:t>exempla</w:t>
            </w:r>
          </w:p>
          <w:p w14:paraId="784F98E7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Eine römische Heldin</w:t>
            </w:r>
          </w:p>
          <w:p w14:paraId="20A9DD04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i/>
              </w:rPr>
              <w:t>exempla</w:t>
            </w:r>
            <w:r w:rsidRPr="003D5366">
              <w:rPr>
                <w:rFonts w:ascii="Arial" w:hAnsi="Arial" w:cs="Arial"/>
              </w:rPr>
              <w:t xml:space="preserve"> – Wie die Römer an Vorbildern lernten</w:t>
            </w:r>
          </w:p>
          <w:p w14:paraId="2F90A91D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 xml:space="preserve"> (</w:t>
            </w:r>
            <w:r w:rsidRPr="003D5366">
              <w:rPr>
                <w:rFonts w:ascii="Arial" w:hAnsi="Arial" w:cs="Arial"/>
                <w:b/>
              </w:rPr>
              <w:t>Inhaltsfeld 1</w:t>
            </w:r>
            <w:r w:rsidRPr="003D5366">
              <w:rPr>
                <w:rFonts w:ascii="Arial" w:hAnsi="Arial" w:cs="Arial"/>
              </w:rPr>
              <w:t>: Frühgeschichte; Mythos und Religion)</w:t>
            </w:r>
          </w:p>
        </w:tc>
        <w:tc>
          <w:tcPr>
            <w:tcW w:w="847" w:type="dxa"/>
          </w:tcPr>
          <w:p w14:paraId="5BB47C06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114 – 119</w:t>
            </w:r>
          </w:p>
        </w:tc>
        <w:tc>
          <w:tcPr>
            <w:tcW w:w="1985" w:type="dxa"/>
          </w:tcPr>
          <w:p w14:paraId="3606DEC0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Relativsätze; Perf. Pass, Inf. Perf. Pass, PPP, Relativpron.</w:t>
            </w:r>
          </w:p>
          <w:p w14:paraId="409C4D28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 xml:space="preserve">Inhaltsfeld 2: </w:t>
            </w:r>
            <w:r w:rsidRPr="003D5366">
              <w:rPr>
                <w:rFonts w:ascii="Arial" w:hAnsi="Arial" w:cs="Arial"/>
              </w:rPr>
              <w:t>gedankliche Struktur</w:t>
            </w:r>
          </w:p>
        </w:tc>
        <w:tc>
          <w:tcPr>
            <w:tcW w:w="5245" w:type="dxa"/>
          </w:tcPr>
          <w:p w14:paraId="2A1019D2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748D677" w14:textId="0897291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bei der Erschließung und Übersetzung eines Textes lateinische Wörter des dem Lernstand entsprechenden Grundwortschatzes angemessen monosemieren, </w:t>
            </w:r>
          </w:p>
          <w:p w14:paraId="50587264" w14:textId="6C57E47F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 und</w:t>
            </w:r>
          </w:p>
          <w:p w14:paraId="6C293407" w14:textId="7864C1E5" w:rsidR="003D5366" w:rsidRPr="003D5366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</w:t>
            </w:r>
          </w:p>
          <w:p w14:paraId="68559CBF" w14:textId="77777777" w:rsidR="00D54C9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03BDD83F" w14:textId="4C6F63D4" w:rsidR="003D5366" w:rsidRPr="003D5366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Funktionen sprachlich – stilistischer Gestaltungsmittel bezogen auf die Textaussage erläutern</w:t>
            </w: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75CF2C4" w14:textId="77777777" w:rsidR="00D54C9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51DAB5A" w14:textId="33DA1388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Textinhalte im Vergleich mit ausgewählten Rezeptionsdoku</w:t>
            </w:r>
            <w:r w:rsidR="00D54C93">
              <w:rPr>
                <w:rFonts w:ascii="Arial" w:hAnsi="Arial" w:cs="Arial"/>
                <w:sz w:val="18"/>
                <w:szCs w:val="18"/>
              </w:rPr>
              <w:t>-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menten aspektbezogen interpretieren, </w:t>
            </w:r>
          </w:p>
          <w:p w14:paraId="7E435397" w14:textId="04A08666" w:rsidR="003D5366" w:rsidRPr="003D5366" w:rsidRDefault="00D54C93" w:rsidP="00123CEA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zum Handeln zentraler Persönlichkeiten der römischen Geschichte und Mythologie wertend Stellung nehmen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: Römische 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>exempla</w:t>
            </w:r>
          </w:p>
          <w:p w14:paraId="5AFD9227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DCCD6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5A093F" w14:textId="77777777" w:rsidR="00D54C93" w:rsidRDefault="00D54C9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DC04C65" w14:textId="46BB452F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2/ 4 (S. 115)</w:t>
            </w:r>
          </w:p>
          <w:p w14:paraId="653F9B1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42D26A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331C7F0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7D01D27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– 10 (S. 117/8)</w:t>
            </w:r>
          </w:p>
          <w:p w14:paraId="55FB284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F44EDB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11 (S. 118)</w:t>
            </w:r>
          </w:p>
          <w:p w14:paraId="3260F2C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F5AF71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3 (S. 115)</w:t>
            </w:r>
          </w:p>
          <w:p w14:paraId="5FC5B73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C57BF00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F13C4D4" w14:textId="6A58D106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115)</w:t>
            </w:r>
          </w:p>
          <w:p w14:paraId="7472C3C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1CE2739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CC3A5E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1/ 2 (S. 116</w:t>
            </w:r>
          </w:p>
        </w:tc>
        <w:tc>
          <w:tcPr>
            <w:tcW w:w="1417" w:type="dxa"/>
          </w:tcPr>
          <w:p w14:paraId="48BF591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14:paraId="47A466BA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03A42FA7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</w:tcPr>
          <w:p w14:paraId="4CC4D83C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Geben und Nehmen: Politik in Rom</w:t>
            </w:r>
          </w:p>
          <w:p w14:paraId="36A842F9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Cato in Asien</w:t>
            </w:r>
          </w:p>
          <w:p w14:paraId="701E27BD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Wahlziel Prätor – Ein Tag im Leben eines Kandidaten</w:t>
            </w:r>
          </w:p>
          <w:p w14:paraId="4FE78355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>Inhaltsfeld 1</w:t>
            </w:r>
            <w:r w:rsidRPr="003D5366">
              <w:rPr>
                <w:rFonts w:ascii="Arial" w:hAnsi="Arial" w:cs="Arial"/>
              </w:rPr>
              <w:t>: Republik)</w:t>
            </w:r>
          </w:p>
        </w:tc>
        <w:tc>
          <w:tcPr>
            <w:tcW w:w="847" w:type="dxa"/>
          </w:tcPr>
          <w:p w14:paraId="7FA62F83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120 – 125</w:t>
            </w:r>
          </w:p>
        </w:tc>
        <w:tc>
          <w:tcPr>
            <w:tcW w:w="1985" w:type="dxa"/>
          </w:tcPr>
          <w:p w14:paraId="2579BA6A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relativ. Satzanschluss; Adj. der i – Dekl. und Adverbien</w:t>
            </w:r>
          </w:p>
          <w:p w14:paraId="49F137DE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2</w:t>
            </w:r>
            <w:r w:rsidRPr="003D5366">
              <w:rPr>
                <w:rFonts w:ascii="Arial" w:hAnsi="Arial" w:cs="Arial"/>
              </w:rPr>
              <w:t>: gedankliche Struktur, Personenkonstellationen</w:t>
            </w:r>
            <w:r w:rsidRPr="003D5366">
              <w:rPr>
                <w:rFonts w:ascii="Arial" w:hAnsi="Arial" w:cs="Arial"/>
                <w:i/>
              </w:rPr>
              <w:t xml:space="preserve"> Hier</w:t>
            </w:r>
            <w:r w:rsidRPr="003D5366">
              <w:rPr>
                <w:rFonts w:ascii="Arial" w:hAnsi="Arial" w:cs="Arial"/>
              </w:rPr>
              <w:t xml:space="preserve">: Redeabsicht erkennen, </w:t>
            </w:r>
            <w:r w:rsidRPr="003D5366">
              <w:rPr>
                <w:rFonts w:ascii="Arial" w:hAnsi="Arial" w:cs="Arial"/>
              </w:rPr>
              <w:lastRenderedPageBreak/>
              <w:t>Personen charakterisieren.</w:t>
            </w:r>
          </w:p>
        </w:tc>
        <w:tc>
          <w:tcPr>
            <w:tcW w:w="5245" w:type="dxa"/>
          </w:tcPr>
          <w:p w14:paraId="64A4C516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lastRenderedPageBreak/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5F924CD" w14:textId="492D29AE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durch kontrastive Sprachbetrachtung ihren Wortschatz im Deutschen erweitern</w:t>
            </w:r>
          </w:p>
          <w:p w14:paraId="0205AE8F" w14:textId="5D7BDFFA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unter Bezugnahme auf die lateinische Ausgangsform die Bedeutung von Lehn- und Fremdwörtern im Deutschen sowie in anderen Sprachen erläutern, </w:t>
            </w:r>
          </w:p>
          <w:p w14:paraId="2F064E83" w14:textId="0EA60DBB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</w:t>
            </w:r>
          </w:p>
          <w:p w14:paraId="4FD851FF" w14:textId="77777777" w:rsidR="005B205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1FFEB1AA" w14:textId="136975C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Texte unter Berücksichtigung der Textstruktur erschließen, </w:t>
            </w:r>
          </w:p>
          <w:p w14:paraId="08F28879" w14:textId="758B8F74" w:rsid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</w:p>
          <w:p w14:paraId="08FF2EFF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09221BE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28EFF43" w14:textId="77777777" w:rsidR="005B2053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3265CB6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lastRenderedPageBreak/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B5FB7E8" w14:textId="77777777" w:rsidR="003D5366" w:rsidRDefault="003D5366" w:rsidP="00123CEA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Grundlegende Strukturen der römischen Gesellschaft und Politik darstellen und vor dem Hintergrund der eigenen Lebenswelt bewerten</w:t>
            </w:r>
            <w:r w:rsidR="005B2053">
              <w:rPr>
                <w:rFonts w:ascii="Arial" w:hAnsi="Arial" w:cs="Arial"/>
                <w:sz w:val="18"/>
                <w:szCs w:val="18"/>
              </w:rPr>
              <w:t>;</w:t>
            </w:r>
            <w:r w:rsidRPr="003D5366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3D5366">
              <w:rPr>
                <w:rFonts w:ascii="Arial" w:hAnsi="Arial" w:cs="Arial"/>
                <w:sz w:val="18"/>
                <w:szCs w:val="18"/>
              </w:rPr>
              <w:t>: Amtsbewerbung,</w:t>
            </w:r>
            <w:r w:rsidRPr="003D5366">
              <w:rPr>
                <w:rFonts w:ascii="Arial" w:hAnsi="Arial" w:cs="Arial"/>
                <w:i/>
                <w:sz w:val="18"/>
                <w:szCs w:val="18"/>
              </w:rPr>
              <w:t xml:space="preserve"> cursus honorum</w:t>
            </w:r>
          </w:p>
          <w:p w14:paraId="5B6A48E5" w14:textId="4AB4A9FE" w:rsidR="005B2053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6E82FE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77B6936" w14:textId="2029C4C5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7 (S. 123)</w:t>
            </w:r>
          </w:p>
          <w:p w14:paraId="7480054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E5815C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9/ 10 (S. 124)</w:t>
            </w:r>
          </w:p>
          <w:p w14:paraId="4448D6D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967356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778597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– 6 (S. 123)/ 8 (S. 124)</w:t>
            </w:r>
          </w:p>
          <w:p w14:paraId="659398C6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F0D8BD6" w14:textId="38CE8365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121)</w:t>
            </w:r>
          </w:p>
          <w:p w14:paraId="75BA8DD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0E18B0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2/ 3 (S. 121)</w:t>
            </w:r>
          </w:p>
          <w:p w14:paraId="379FCF2E" w14:textId="77777777" w:rsid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CE1369C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953C953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C09B9B4" w14:textId="77777777" w:rsidR="005B2053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8DBFBA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 (S. 121)</w:t>
            </w:r>
          </w:p>
          <w:p w14:paraId="7A528E6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1/ 2 (S. 122)</w:t>
            </w:r>
          </w:p>
        </w:tc>
        <w:tc>
          <w:tcPr>
            <w:tcW w:w="1417" w:type="dxa"/>
          </w:tcPr>
          <w:p w14:paraId="4C2F24D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14:paraId="1BD2B436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0905D0A1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</w:tcPr>
          <w:p w14:paraId="3F2168E9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Ein VIP der Antike: Caesar</w:t>
            </w:r>
          </w:p>
          <w:p w14:paraId="7FC283DD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Ein untypischer Gefangener</w:t>
            </w:r>
          </w:p>
          <w:p w14:paraId="6449B197" w14:textId="77777777" w:rsidR="003D5366" w:rsidRPr="003D5366" w:rsidRDefault="003D5366" w:rsidP="00123CEA">
            <w:pPr>
              <w:pStyle w:val="stofftabelletext"/>
              <w:numPr>
                <w:ilvl w:val="0"/>
                <w:numId w:val="15"/>
              </w:numPr>
              <w:ind w:left="428" w:hanging="283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Gaius Julius Caesar – Das Ende der „freien“ Republik</w:t>
            </w:r>
          </w:p>
          <w:p w14:paraId="7A2ED4E1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>Inhaltsfeld 1</w:t>
            </w:r>
            <w:r w:rsidRPr="003D5366">
              <w:rPr>
                <w:rFonts w:ascii="Arial" w:hAnsi="Arial" w:cs="Arial"/>
              </w:rPr>
              <w:t>: Republik)</w:t>
            </w:r>
          </w:p>
        </w:tc>
        <w:tc>
          <w:tcPr>
            <w:tcW w:w="847" w:type="dxa"/>
          </w:tcPr>
          <w:p w14:paraId="71A9B292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126 – 131</w:t>
            </w:r>
          </w:p>
        </w:tc>
        <w:tc>
          <w:tcPr>
            <w:tcW w:w="1985" w:type="dxa"/>
          </w:tcPr>
          <w:p w14:paraId="16348E8B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 xml:space="preserve">: adv. Best.: PPP im </w:t>
            </w:r>
            <w:r w:rsidRPr="003D5366">
              <w:rPr>
                <w:rFonts w:ascii="Arial" w:hAnsi="Arial" w:cs="Arial"/>
                <w:i/>
              </w:rPr>
              <w:t>Participium conjunctum</w:t>
            </w:r>
          </w:p>
          <w:p w14:paraId="794D1594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2</w:t>
            </w:r>
            <w:r w:rsidRPr="003D5366">
              <w:rPr>
                <w:rFonts w:ascii="Arial" w:hAnsi="Arial" w:cs="Arial"/>
              </w:rPr>
              <w:t>: gedankliche Struktur</w:t>
            </w:r>
          </w:p>
        </w:tc>
        <w:tc>
          <w:tcPr>
            <w:tcW w:w="5245" w:type="dxa"/>
          </w:tcPr>
          <w:p w14:paraId="4BAF477B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D41B99E" w14:textId="121F092A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durch kontrastive Sprachbetrachtung ihren Wortschatz im Deutschen erweitern, </w:t>
            </w:r>
          </w:p>
          <w:p w14:paraId="7D7A96C5" w14:textId="484785FC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</w:t>
            </w:r>
          </w:p>
          <w:p w14:paraId="62F7027E" w14:textId="701FC799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erläutern,</w:t>
            </w:r>
          </w:p>
          <w:p w14:paraId="39279096" w14:textId="22D49DBE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ein grundlegendes Repertoire an Morphologie und Syntax funktional einsetzen</w:t>
            </w:r>
          </w:p>
          <w:p w14:paraId="0D469534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Textkompetenz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DE2AB26" w14:textId="51B44EF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Texte unter Berücksichtigung der Textstruktur erschließen ,</w:t>
            </w:r>
          </w:p>
          <w:p w14:paraId="3BCCB6C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3258CC0B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8CF8AA" w14:textId="139885A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Grundlegende Strukturen der römischen Gesellschaft und Politik darstellen und vor dem Hintergrund der eigenen Lebenswelt bewerten,</w:t>
            </w:r>
          </w:p>
          <w:p w14:paraId="3903729A" w14:textId="42B11C51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…zu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m Handeln zentraler Persönlichkeiten der römischen Geschichte und Mythologie wertend Stellung nehmen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 Hier: C. Julius Caesar</w:t>
            </w:r>
          </w:p>
          <w:p w14:paraId="54505B6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773604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9CE857C" w14:textId="1E560E81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9/ 10 (S. 130)</w:t>
            </w:r>
          </w:p>
          <w:p w14:paraId="72E3B970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54E044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6 (S. 129)/ 8 (S. 130)</w:t>
            </w:r>
          </w:p>
          <w:p w14:paraId="3D063A8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2FF6199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7 (S. 130)</w:t>
            </w:r>
          </w:p>
          <w:p w14:paraId="0A4FF24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80ED43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BEFA82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1 - 5 (S. 129)</w:t>
            </w:r>
          </w:p>
          <w:p w14:paraId="2411E0A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87A29A6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CE3C792" w14:textId="1F98156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127)</w:t>
            </w:r>
          </w:p>
          <w:p w14:paraId="296C1DA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3B9916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2/ 3 (S. 127)</w:t>
            </w:r>
          </w:p>
          <w:p w14:paraId="710C66D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3D37147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 (S. 127)</w:t>
            </w:r>
          </w:p>
          <w:p w14:paraId="61AD526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1405B8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D03C61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1/ 2 (S. 128)</w:t>
            </w:r>
          </w:p>
        </w:tc>
        <w:tc>
          <w:tcPr>
            <w:tcW w:w="1417" w:type="dxa"/>
          </w:tcPr>
          <w:p w14:paraId="04D288B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:rsidRPr="00DE2344" w14:paraId="378DC8D8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7D584126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</w:tcPr>
          <w:p w14:paraId="3DC83E39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Cicero und die Republik</w:t>
            </w:r>
          </w:p>
          <w:p w14:paraId="4607EE71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Verschwinde, Catilina</w:t>
            </w:r>
          </w:p>
          <w:p w14:paraId="395347CF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Ein Vater des europäischen Vaterlandes – Marcus Tullius Cicero</w:t>
            </w:r>
          </w:p>
          <w:p w14:paraId="4AF6931C" w14:textId="77777777" w:rsidR="003D5366" w:rsidRPr="003D5366" w:rsidRDefault="003D5366" w:rsidP="00123CEA">
            <w:pPr>
              <w:pStyle w:val="stofftabelletext"/>
              <w:ind w:left="178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 xml:space="preserve">Inhaltsfeld 1: </w:t>
            </w:r>
            <w:r w:rsidRPr="003D5366">
              <w:rPr>
                <w:rFonts w:ascii="Arial" w:hAnsi="Arial" w:cs="Arial"/>
              </w:rPr>
              <w:t>Republik)</w:t>
            </w:r>
          </w:p>
        </w:tc>
        <w:tc>
          <w:tcPr>
            <w:tcW w:w="847" w:type="dxa"/>
          </w:tcPr>
          <w:p w14:paraId="70767AE0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132 – 138</w:t>
            </w:r>
          </w:p>
        </w:tc>
        <w:tc>
          <w:tcPr>
            <w:tcW w:w="1985" w:type="dxa"/>
          </w:tcPr>
          <w:p w14:paraId="0C54DE30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Gen. part., subject., object.; Gen. des Personalpron.; Demonstrativpron. (</w:t>
            </w:r>
            <w:r w:rsidRPr="003D5366">
              <w:rPr>
                <w:rFonts w:ascii="Arial" w:hAnsi="Arial" w:cs="Arial"/>
                <w:i/>
              </w:rPr>
              <w:t>iste</w:t>
            </w:r>
            <w:r w:rsidRPr="003D5366">
              <w:rPr>
                <w:rFonts w:ascii="Arial" w:hAnsi="Arial" w:cs="Arial"/>
              </w:rPr>
              <w:t>)</w:t>
            </w:r>
          </w:p>
          <w:p w14:paraId="2EDC7FD3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2</w:t>
            </w:r>
            <w:r w:rsidRPr="003D5366">
              <w:rPr>
                <w:rFonts w:ascii="Arial" w:hAnsi="Arial" w:cs="Arial"/>
              </w:rPr>
              <w:t xml:space="preserve">: Stilmittel erkennen;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Hyperbaton, Trikolon</w:t>
            </w:r>
          </w:p>
        </w:tc>
        <w:tc>
          <w:tcPr>
            <w:tcW w:w="5245" w:type="dxa"/>
          </w:tcPr>
          <w:p w14:paraId="39E7B69F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C2097D2" w14:textId="72296A80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696D28C8" w14:textId="51C70FFE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bei der Erschließung und Übersetzung eines Textes lateinische Wörter des dem Lernstand entsprechenden Grundwortschatzes angemessen monosemieren,</w:t>
            </w:r>
          </w:p>
          <w:p w14:paraId="1BC2642A" w14:textId="7971A01F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erweitern. </w:t>
            </w:r>
          </w:p>
          <w:p w14:paraId="2AC6EA4A" w14:textId="77777777" w:rsidR="005B205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0B895B21" w14:textId="1718BAE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Texte unter Berücksichtigung der Textstruktur erschließen </w:t>
            </w:r>
          </w:p>
          <w:p w14:paraId="2F79B97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erläutern,</w:t>
            </w:r>
          </w:p>
          <w:p w14:paraId="6BCDA23C" w14:textId="3EE0B0E7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verschiedene Übersetzungen eines Textes im Hinblick auf das Zusammenwirken von Textaussagen und Textgestaltung vergleichen (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: Übersetzungsvarianten für das PC).</w:t>
            </w:r>
          </w:p>
          <w:p w14:paraId="158F249F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AD5CFFB" w14:textId="5953D0BB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zum Handeln zentraler Persönlichkeiten der römischen Geschichte und Mythologie wertend Stellung nehmen</w:t>
            </w:r>
            <w:r w:rsidR="005B2053">
              <w:rPr>
                <w:rFonts w:ascii="Arial" w:hAnsi="Arial" w:cs="Arial"/>
                <w:sz w:val="18"/>
                <w:szCs w:val="18"/>
              </w:rPr>
              <w:t>;</w:t>
            </w:r>
            <w:r w:rsidRPr="003D5366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3D5366">
              <w:rPr>
                <w:rFonts w:ascii="Arial" w:hAnsi="Arial" w:cs="Arial"/>
                <w:sz w:val="18"/>
                <w:szCs w:val="18"/>
              </w:rPr>
              <w:t>: Cicero</w:t>
            </w:r>
          </w:p>
        </w:tc>
        <w:tc>
          <w:tcPr>
            <w:tcW w:w="1417" w:type="dxa"/>
          </w:tcPr>
          <w:p w14:paraId="1D702433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798B783" w14:textId="719C8A3C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– 4 (S. 135)</w:t>
            </w:r>
          </w:p>
          <w:p w14:paraId="08C4E29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10 (S. 136)</w:t>
            </w:r>
          </w:p>
          <w:p w14:paraId="0434EDE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6 (S. 135)</w:t>
            </w:r>
          </w:p>
          <w:p w14:paraId="7D97A23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D36F60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088CFC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5 (S. 135)</w:t>
            </w:r>
          </w:p>
          <w:p w14:paraId="1B987E8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439F9F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133)</w:t>
            </w:r>
          </w:p>
          <w:p w14:paraId="7F36B18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044C2A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2/ 3 (S. 133)/ 9 (S. 136)</w:t>
            </w:r>
          </w:p>
          <w:p w14:paraId="18EC9FB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lastRenderedPageBreak/>
              <w:t>7 (S. 136)</w:t>
            </w:r>
          </w:p>
          <w:p w14:paraId="48B9077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D60A9C9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CBE1923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05E7564" w14:textId="7F7B6AD3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 (S. 133)</w:t>
            </w:r>
          </w:p>
          <w:p w14:paraId="42CA2A0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134)</w:t>
            </w:r>
          </w:p>
        </w:tc>
        <w:tc>
          <w:tcPr>
            <w:tcW w:w="1417" w:type="dxa"/>
          </w:tcPr>
          <w:p w14:paraId="60BC6C26" w14:textId="515A040B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Selbst-evaluation nach Sequenz 4: Teste Dich, S.138 </w:t>
            </w:r>
          </w:p>
        </w:tc>
      </w:tr>
      <w:tr w:rsidR="003D5366" w:rsidRPr="00272CE4" w14:paraId="172038DE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555ED48B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</w:tcPr>
          <w:p w14:paraId="320CBCAD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Götter und Helden</w:t>
            </w:r>
          </w:p>
          <w:p w14:paraId="2DAF0D12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Gefährliche Sirenenklänge</w:t>
            </w:r>
          </w:p>
          <w:p w14:paraId="2F95254F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Geschichten, die die Welt erklären: Der griechische Mythos</w:t>
            </w:r>
          </w:p>
          <w:p w14:paraId="07C52344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 xml:space="preserve">Inhaltsfeld 1: </w:t>
            </w:r>
            <w:r w:rsidRPr="003D5366">
              <w:rPr>
                <w:rFonts w:ascii="Arial" w:hAnsi="Arial" w:cs="Arial"/>
              </w:rPr>
              <w:t>griechisch – römische Mythen)</w:t>
            </w:r>
          </w:p>
        </w:tc>
        <w:tc>
          <w:tcPr>
            <w:tcW w:w="847" w:type="dxa"/>
          </w:tcPr>
          <w:p w14:paraId="30E699D5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140 – 145</w:t>
            </w:r>
          </w:p>
        </w:tc>
        <w:tc>
          <w:tcPr>
            <w:tcW w:w="1985" w:type="dxa"/>
          </w:tcPr>
          <w:p w14:paraId="19A847B7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Gen. part., adv. Best.: PPA im PC</w:t>
            </w:r>
          </w:p>
        </w:tc>
        <w:tc>
          <w:tcPr>
            <w:tcW w:w="5245" w:type="dxa"/>
          </w:tcPr>
          <w:p w14:paraId="516E6D16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D3E7F5" w14:textId="145BB2FF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47768FD9" w14:textId="3118C0FB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erweitern,</w:t>
            </w:r>
          </w:p>
          <w:p w14:paraId="2A795C9D" w14:textId="2C2FD03B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</w:t>
            </w:r>
          </w:p>
          <w:p w14:paraId="40AC4630" w14:textId="77777777" w:rsidR="005B205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0CE2B247" w14:textId="62B7CFD0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Texte unter Berücksichtigung der Textstruktur erschließen, </w:t>
            </w:r>
          </w:p>
          <w:p w14:paraId="6FDE0CF4" w14:textId="3CB9E725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verschiedene Übersetzungen eines Textes im Hinblick auf das Zusammenwirken von Textaussagen und Textgestaltung vergleichen (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>Hier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: Übersetzungsvarianten für das PC)</w:t>
            </w:r>
          </w:p>
          <w:p w14:paraId="733CE0B4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4A3F190" w14:textId="42E556B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Textinhalte im Vergleich mit ausgewählten Rezeptionsdokumenten aspektbezogen interpretieren, </w:t>
            </w:r>
          </w:p>
          <w:p w14:paraId="7DA133B1" w14:textId="3533E4D4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die Funktion von Mythos und Religion für die römische Gesellschaft erläutern und vor dem Hintergrund der eigenen Lebenswelt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: griechischer Mythos</w:t>
            </w:r>
          </w:p>
          <w:p w14:paraId="2C48FED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CF1DD1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76478F6" w14:textId="41543702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1 - 2 (S. 143)</w:t>
            </w:r>
          </w:p>
          <w:p w14:paraId="3481317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B53494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5 (S. 143)</w:t>
            </w:r>
          </w:p>
          <w:p w14:paraId="252EA7E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9EBCF2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3 (S. 143)</w:t>
            </w:r>
          </w:p>
          <w:p w14:paraId="36764E7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6 – 8 (S. 144)</w:t>
            </w:r>
          </w:p>
          <w:p w14:paraId="73AD733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C30BE7D" w14:textId="77777777" w:rsidR="005B2053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029D71A" w14:textId="22DE7B66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141)</w:t>
            </w:r>
          </w:p>
          <w:p w14:paraId="402DDD4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A8EEF0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 (S. 143)</w:t>
            </w:r>
          </w:p>
          <w:p w14:paraId="187460D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 (S. 141)</w:t>
            </w:r>
          </w:p>
          <w:p w14:paraId="43B30F2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7588A0E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3/ 4 (S. 141)</w:t>
            </w:r>
          </w:p>
          <w:p w14:paraId="2AB51AD9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0D3AF8F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402A15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5 (S. 141)</w:t>
            </w:r>
          </w:p>
          <w:p w14:paraId="03F38C4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142)</w:t>
            </w:r>
          </w:p>
          <w:p w14:paraId="315840C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BAD23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:rsidRPr="008E737A" w14:paraId="1480D7C6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4A3253CC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21</w:t>
            </w:r>
          </w:p>
        </w:tc>
        <w:tc>
          <w:tcPr>
            <w:tcW w:w="2835" w:type="dxa"/>
          </w:tcPr>
          <w:p w14:paraId="07C586F7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Orpheus und Eurydike</w:t>
            </w:r>
          </w:p>
          <w:p w14:paraId="3FD75AA4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Der Gang in die Unterwelt</w:t>
            </w:r>
          </w:p>
          <w:p w14:paraId="43BD2629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Willkommen in Rom – Der griechische Mythos erobert die lateinische Literatur</w:t>
            </w:r>
          </w:p>
          <w:p w14:paraId="4A6DD1E7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 xml:space="preserve">Inhaltsfeld 1: </w:t>
            </w:r>
            <w:r w:rsidRPr="003D5366">
              <w:rPr>
                <w:rFonts w:ascii="Arial" w:hAnsi="Arial" w:cs="Arial"/>
              </w:rPr>
              <w:t>griechisch – römische Mythen; Göttervorstellungen)</w:t>
            </w:r>
          </w:p>
        </w:tc>
        <w:tc>
          <w:tcPr>
            <w:tcW w:w="847" w:type="dxa"/>
          </w:tcPr>
          <w:p w14:paraId="721A710B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146 – 151</w:t>
            </w:r>
          </w:p>
        </w:tc>
        <w:tc>
          <w:tcPr>
            <w:tcW w:w="1985" w:type="dxa"/>
          </w:tcPr>
          <w:p w14:paraId="7B6FA2F0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adv. Best.: Akk. der Ausdehnung, e – Dekl.</w:t>
            </w:r>
          </w:p>
          <w:p w14:paraId="04CAB96B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4BD48FE" w14:textId="77777777" w:rsidR="005B2053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037E475" w14:textId="0508915D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2B444B40" w14:textId="595DFCFA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</w:t>
            </w:r>
          </w:p>
          <w:p w14:paraId="08183A91" w14:textId="77777777" w:rsidR="005B2053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76079BB5" w14:textId="05BEE9B3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Texte unter Berücksichtigung der Textstruktur erschließen,</w:t>
            </w:r>
          </w:p>
          <w:p w14:paraId="1CED5735" w14:textId="46A77FA0" w:rsidR="003D5366" w:rsidRPr="003D5366" w:rsidRDefault="005B2053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Funktionen sprachlich – stilistischer Gestaltungsmittel bezogen auf die Textaussage erläutern</w:t>
            </w:r>
          </w:p>
          <w:p w14:paraId="06845882" w14:textId="77777777" w:rsidR="009907CD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3747D2" w14:textId="5F52CCB6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Textinhalte im Vergleich mit ausgewählten Rezeptionsdokumenten aspektbezogen interpretieren , </w:t>
            </w:r>
          </w:p>
          <w:p w14:paraId="1F20EF14" w14:textId="59FBB4A3" w:rsid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die Funktion von Mythos und Religion für die römische Gesellschaft erläutern und vor dem Hintergrund der eigenen Lebenswelt bewerten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: Rezeption des griechischen Mythos in Rom</w:t>
            </w:r>
          </w:p>
          <w:p w14:paraId="5BCB2CA3" w14:textId="3786F62D" w:rsidR="009907CD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91BAA1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C7C51E4" w14:textId="75BCBC53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1 - 4 (S. 149)/ 6/ 7 (S. 150)</w:t>
            </w:r>
          </w:p>
          <w:p w14:paraId="685E682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5 (S. 149)</w:t>
            </w:r>
          </w:p>
          <w:p w14:paraId="08CE6F39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AE21BD6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728D8305" w14:textId="45B1A3B4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1/ 3 (S. 147)</w:t>
            </w:r>
          </w:p>
          <w:p w14:paraId="39E84230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E40108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2/ 4/ 6 (S. 147)</w:t>
            </w:r>
          </w:p>
          <w:p w14:paraId="1AC6731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A39283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5 (S. 147),</w:t>
            </w:r>
          </w:p>
          <w:p w14:paraId="0DC8CC6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B566002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BAE2FB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lastRenderedPageBreak/>
              <w:t>1 (S. 148)</w:t>
            </w:r>
          </w:p>
        </w:tc>
        <w:tc>
          <w:tcPr>
            <w:tcW w:w="1417" w:type="dxa"/>
          </w:tcPr>
          <w:p w14:paraId="1468D35A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:rsidRPr="00737270" w14:paraId="6CEEFDE5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2DE2839F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22</w:t>
            </w:r>
          </w:p>
        </w:tc>
        <w:tc>
          <w:tcPr>
            <w:tcW w:w="2835" w:type="dxa"/>
          </w:tcPr>
          <w:p w14:paraId="65E0498B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Der Mythos als Ratgeber</w:t>
            </w:r>
          </w:p>
          <w:p w14:paraId="68725114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Ein unkluger Wunsch.</w:t>
            </w:r>
          </w:p>
          <w:p w14:paraId="049D6893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Hochmütige Menschen, strafende Götter – Vom Fluch der Selbstüberschätzung</w:t>
            </w:r>
          </w:p>
          <w:p w14:paraId="25C18FFE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 xml:space="preserve"> (</w:t>
            </w:r>
            <w:r w:rsidRPr="003D5366">
              <w:rPr>
                <w:rFonts w:ascii="Arial" w:hAnsi="Arial" w:cs="Arial"/>
                <w:b/>
              </w:rPr>
              <w:t xml:space="preserve">Inhaltsfeld 1: </w:t>
            </w:r>
            <w:r w:rsidRPr="003D5366">
              <w:rPr>
                <w:rFonts w:ascii="Arial" w:hAnsi="Arial" w:cs="Arial"/>
              </w:rPr>
              <w:t>griechisch – römische Mythen; Göttervorstellungen)</w:t>
            </w:r>
          </w:p>
        </w:tc>
        <w:tc>
          <w:tcPr>
            <w:tcW w:w="847" w:type="dxa"/>
          </w:tcPr>
          <w:p w14:paraId="0DBDCCC8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152 – 157</w:t>
            </w:r>
          </w:p>
        </w:tc>
        <w:tc>
          <w:tcPr>
            <w:tcW w:w="1985" w:type="dxa"/>
          </w:tcPr>
          <w:p w14:paraId="4565CF66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>: adv. Best.: abl. abs.</w:t>
            </w:r>
          </w:p>
          <w:p w14:paraId="6DD2657A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9CCE58C" w14:textId="77777777" w:rsidR="009907CD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B8BE8F7" w14:textId="284DC00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ein grundlegendes Repertoire an Morphologie und Syntax funktional einsetzen,</w:t>
            </w:r>
          </w:p>
          <w:p w14:paraId="01751816" w14:textId="5B5C47DC" w:rsidR="003D5366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durch kontrastive Sprachbetrachtung ihren Wortschatz im Deutschen erweitern,</w:t>
            </w:r>
          </w:p>
          <w:p w14:paraId="0429BAFE" w14:textId="400F1140" w:rsidR="003D5366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erläutern,</w:t>
            </w:r>
          </w:p>
          <w:p w14:paraId="4FF76230" w14:textId="47BD3AC6" w:rsidR="003D5366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</w:t>
            </w:r>
          </w:p>
          <w:p w14:paraId="17FB6404" w14:textId="77777777" w:rsidR="009907CD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 xml:space="preserve">Textkompetenz: </w:t>
            </w:r>
          </w:p>
          <w:p w14:paraId="607EAE73" w14:textId="4184A003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Funktionen sprachlich – stilistischer Gestaltungsmittel bezogen auf die Textaussage erläutern,</w:t>
            </w:r>
          </w:p>
          <w:p w14:paraId="727F90C0" w14:textId="77777777" w:rsidR="009907CD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09A658E" w14:textId="7F7ECC2E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... die Funktion von Mythos und Religion für die römische Gesellschaft erläutern und vor dem Hintergrund der eigenen Lebenswelt bewerten</w:t>
            </w:r>
            <w:r w:rsidR="009907CD">
              <w:rPr>
                <w:rFonts w:ascii="Arial" w:hAnsi="Arial" w:cs="Arial"/>
                <w:sz w:val="18"/>
                <w:szCs w:val="18"/>
              </w:rPr>
              <w:t>;</w:t>
            </w:r>
            <w:r w:rsidRPr="003D5366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Pr="003D5366">
              <w:rPr>
                <w:rFonts w:ascii="Arial" w:hAnsi="Arial" w:cs="Arial"/>
                <w:sz w:val="18"/>
                <w:szCs w:val="18"/>
              </w:rPr>
              <w:t>: Didaktische Funktion des Mythos</w:t>
            </w:r>
          </w:p>
          <w:p w14:paraId="0E36ABF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270D39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292300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D730B8C" w14:textId="055C5B5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1/ 5 (S. 155)/ 7/ 8 (S. 157)</w:t>
            </w:r>
          </w:p>
          <w:p w14:paraId="618EC7B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 (S. 155)</w:t>
            </w:r>
          </w:p>
          <w:p w14:paraId="3D90606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6CEBCE9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6 (S. 156)</w:t>
            </w:r>
          </w:p>
          <w:p w14:paraId="243215A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0758DC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8CD94B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153)/ 2 – 3 (S. 155)</w:t>
            </w:r>
          </w:p>
          <w:p w14:paraId="71CE0C03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B431B89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8AFB466" w14:textId="1C307D4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2/ 3 (S. 153)</w:t>
            </w:r>
          </w:p>
          <w:p w14:paraId="57A85058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CAF42E0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F1F2F03" w14:textId="28840B3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 (S. 153)</w:t>
            </w:r>
          </w:p>
          <w:p w14:paraId="1A5B674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154)</w:t>
            </w:r>
          </w:p>
        </w:tc>
        <w:tc>
          <w:tcPr>
            <w:tcW w:w="1417" w:type="dxa"/>
          </w:tcPr>
          <w:p w14:paraId="3F95B289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366" w:rsidRPr="00C21954" w14:paraId="7650623D" w14:textId="77777777" w:rsidTr="0012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278F2903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23</w:t>
            </w:r>
          </w:p>
        </w:tc>
        <w:tc>
          <w:tcPr>
            <w:tcW w:w="2835" w:type="dxa"/>
          </w:tcPr>
          <w:p w14:paraId="3A252471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Diogenes: Ein besonderer Philosoph</w:t>
            </w:r>
          </w:p>
          <w:p w14:paraId="3DF3E069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König und Philosoph</w:t>
            </w:r>
          </w:p>
          <w:p w14:paraId="4FF5026C" w14:textId="77777777" w:rsidR="003D5366" w:rsidRPr="003D5366" w:rsidRDefault="003D5366" w:rsidP="00123CEA">
            <w:pPr>
              <w:pStyle w:val="stofftabelletext"/>
              <w:numPr>
                <w:ilvl w:val="0"/>
                <w:numId w:val="16"/>
              </w:numPr>
              <w:ind w:left="462" w:hanging="284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Staunen, fragen, Antworten finden – Die Griechen „entdecken“ die Philosophie.</w:t>
            </w:r>
          </w:p>
          <w:p w14:paraId="056AC0C1" w14:textId="77777777" w:rsidR="003D5366" w:rsidRPr="003D5366" w:rsidRDefault="003D5366" w:rsidP="00123CEA">
            <w:pPr>
              <w:pStyle w:val="stofftabelletext"/>
              <w:ind w:left="0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</w:rPr>
              <w:t>(</w:t>
            </w:r>
            <w:r w:rsidRPr="003D5366">
              <w:rPr>
                <w:rFonts w:ascii="Arial" w:hAnsi="Arial" w:cs="Arial"/>
                <w:b/>
              </w:rPr>
              <w:t xml:space="preserve">Inhaltsfeld 1: </w:t>
            </w:r>
            <w:r w:rsidRPr="003D5366">
              <w:rPr>
                <w:rFonts w:ascii="Arial" w:hAnsi="Arial" w:cs="Arial"/>
              </w:rPr>
              <w:t>Philosophie)</w:t>
            </w:r>
          </w:p>
        </w:tc>
        <w:tc>
          <w:tcPr>
            <w:tcW w:w="847" w:type="dxa"/>
          </w:tcPr>
          <w:p w14:paraId="6B716595" w14:textId="77777777" w:rsidR="003D5366" w:rsidRPr="00D54C93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D54C93">
              <w:rPr>
                <w:rFonts w:ascii="Arial" w:hAnsi="Arial" w:cs="Arial"/>
              </w:rPr>
              <w:t>158 – 163</w:t>
            </w:r>
          </w:p>
        </w:tc>
        <w:tc>
          <w:tcPr>
            <w:tcW w:w="1985" w:type="dxa"/>
          </w:tcPr>
          <w:p w14:paraId="7852EB2E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  <w:r w:rsidRPr="003D5366">
              <w:rPr>
                <w:rFonts w:ascii="Arial" w:hAnsi="Arial" w:cs="Arial"/>
                <w:b/>
              </w:rPr>
              <w:t>Inhaltsfeld 3</w:t>
            </w:r>
            <w:r w:rsidRPr="003D5366">
              <w:rPr>
                <w:rFonts w:ascii="Arial" w:hAnsi="Arial" w:cs="Arial"/>
              </w:rPr>
              <w:t xml:space="preserve">: </w:t>
            </w:r>
            <w:r w:rsidRPr="003D5366">
              <w:rPr>
                <w:rFonts w:ascii="Arial" w:hAnsi="Arial" w:cs="Arial"/>
                <w:i/>
              </w:rPr>
              <w:t>Hier</w:t>
            </w:r>
            <w:r w:rsidRPr="003D5366">
              <w:rPr>
                <w:rFonts w:ascii="Arial" w:hAnsi="Arial" w:cs="Arial"/>
              </w:rPr>
              <w:t xml:space="preserve">: Reflexivität im AcI; Satzgliedfunktion von AcI und Infinitiv; </w:t>
            </w:r>
            <w:r w:rsidRPr="003D5366">
              <w:rPr>
                <w:rFonts w:ascii="Arial" w:hAnsi="Arial" w:cs="Arial"/>
                <w:i/>
              </w:rPr>
              <w:t>velle</w:t>
            </w:r>
          </w:p>
          <w:p w14:paraId="20152CD6" w14:textId="77777777" w:rsidR="003D5366" w:rsidRPr="003D5366" w:rsidRDefault="003D5366" w:rsidP="00123CEA">
            <w:pPr>
              <w:pStyle w:val="stofftabelletex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F40F034" w14:textId="77777777" w:rsidR="009907CD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Sprachkompetenz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765E196" w14:textId="3E6BF91F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ein grundlegendes Repertoire an Morphologie und Syntax funktional einsetzen, </w:t>
            </w:r>
          </w:p>
          <w:p w14:paraId="4A8C1B26" w14:textId="5D691989" w:rsidR="003D5366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im Rahmen des Sprachenlernens digitale Lernangebote und Werkzeuge zielgerichtet einsetzen,</w:t>
            </w:r>
          </w:p>
          <w:p w14:paraId="7BFA4A9B" w14:textId="226B19E7" w:rsidR="003D5366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bei der Erschließung und Übersetzung angemessene Übersetzungsmöglichkeiten grundlegender Elemente von Morphologie und Syntax weitgehend selbständig auswählen,</w:t>
            </w:r>
          </w:p>
          <w:p w14:paraId="4C0D194A" w14:textId="7FF5A1B9" w:rsidR="003D5366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 xml:space="preserve">durch kontrastive Sprachbetrachtung ihren Wortschatz im Deutschen erweitern, </w:t>
            </w:r>
          </w:p>
          <w:p w14:paraId="2D9004D3" w14:textId="63A1FC98" w:rsid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unter Bezugnahme auf die lateinische Ausgangsform die Bedeutung von Lehn- und Fremdwörtern im Deutschen sowie in anderen Sprachen erläutern</w:t>
            </w:r>
          </w:p>
          <w:p w14:paraId="4E2711A9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6E3F593" w14:textId="77777777" w:rsidR="009907CD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AF57283" w14:textId="77777777" w:rsidR="009907CD" w:rsidRDefault="003D5366" w:rsidP="00123CEA">
            <w:pPr>
              <w:pStyle w:val="KeinLeerraum"/>
              <w:rPr>
                <w:rFonts w:ascii="Arial" w:hAnsi="Arial" w:cs="Arial"/>
                <w:b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Textkompetenz: </w:t>
            </w:r>
          </w:p>
          <w:p w14:paraId="0915DD6F" w14:textId="58644D4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Funktionen sprachlich – stilistischer Gestaltungsmittel bezogen auf die Textaussage erläutern, </w:t>
            </w:r>
          </w:p>
          <w:p w14:paraId="26DCA971" w14:textId="3981ACBA" w:rsidR="003D5366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Texte unter Berücksichtigung der Textstruktur erschließen</w:t>
            </w:r>
          </w:p>
          <w:p w14:paraId="15933D42" w14:textId="77777777" w:rsidR="009907CD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b/>
                <w:sz w:val="18"/>
                <w:szCs w:val="18"/>
              </w:rPr>
              <w:t>Kulturkompetenz</w:t>
            </w:r>
            <w:r w:rsidRPr="003D53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A5D1DC7" w14:textId="5A62A650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 xml:space="preserve">... Textinhalte im Vergleich mit ausgewählten Rezeptionsdokumenten aspektbezogen interpretieren </w:t>
            </w:r>
          </w:p>
          <w:p w14:paraId="614C514E" w14:textId="48185591" w:rsidR="003D5366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Grundgedanken der antiken Philosophie im Hinblick auf ihre Relevanz für die eigene Lebenswelt erläutern und beurteilen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3D5366" w:rsidRPr="003D5366">
              <w:rPr>
                <w:rFonts w:ascii="Arial" w:hAnsi="Arial" w:cs="Arial"/>
                <w:i/>
                <w:sz w:val="18"/>
                <w:szCs w:val="18"/>
              </w:rPr>
              <w:t xml:space="preserve"> Hier</w:t>
            </w:r>
            <w:r w:rsidR="003D5366" w:rsidRPr="003D5366">
              <w:rPr>
                <w:rFonts w:ascii="Arial" w:hAnsi="Arial" w:cs="Arial"/>
                <w:sz w:val="18"/>
                <w:szCs w:val="18"/>
              </w:rPr>
              <w:t>: griechische Philosophie</w:t>
            </w:r>
          </w:p>
        </w:tc>
        <w:tc>
          <w:tcPr>
            <w:tcW w:w="1417" w:type="dxa"/>
          </w:tcPr>
          <w:p w14:paraId="3F23E4F9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47D7FA79" w14:textId="094BE1D9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– 3 (S. 161)</w:t>
            </w:r>
          </w:p>
          <w:p w14:paraId="43B0C55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6F8F0B6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8 (S. 162)</w:t>
            </w:r>
          </w:p>
          <w:p w14:paraId="5DB50066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03DD39A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6 (S. 161)</w:t>
            </w:r>
          </w:p>
          <w:p w14:paraId="58FA558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6B0C270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6200FB7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 (S. 161)</w:t>
            </w:r>
          </w:p>
          <w:p w14:paraId="6707AED4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CCAE29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7 (S. 162)</w:t>
            </w:r>
          </w:p>
          <w:p w14:paraId="7E62AF8F" w14:textId="77777777" w:rsid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1EDFB16E" w14:textId="77777777" w:rsidR="009907CD" w:rsidRPr="003D5366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AF60DD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4E18C15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D1499F2" w14:textId="77777777" w:rsidR="009907CD" w:rsidRDefault="009907CD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3C7CD0FC" w14:textId="06A683A2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2/ 3 a) (S. 159)</w:t>
            </w:r>
          </w:p>
          <w:p w14:paraId="1B6A270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5267ABA1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159)</w:t>
            </w:r>
          </w:p>
          <w:p w14:paraId="6E301DE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3b) (S. 159)</w:t>
            </w:r>
          </w:p>
          <w:p w14:paraId="46F7D54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CBEAF3C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  <w:p w14:paraId="2A55567B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4/ 5 (S. 159)</w:t>
            </w:r>
          </w:p>
          <w:p w14:paraId="26E383AD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D5366">
              <w:rPr>
                <w:rFonts w:ascii="Arial" w:hAnsi="Arial" w:cs="Arial"/>
                <w:sz w:val="18"/>
                <w:szCs w:val="18"/>
              </w:rPr>
              <w:t>1 (S. 160)</w:t>
            </w:r>
          </w:p>
        </w:tc>
        <w:tc>
          <w:tcPr>
            <w:tcW w:w="1417" w:type="dxa"/>
          </w:tcPr>
          <w:p w14:paraId="013F5945" w14:textId="77777777" w:rsidR="003D5366" w:rsidRPr="003D5366" w:rsidRDefault="003D5366" w:rsidP="00123CEA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519E31" w14:textId="77777777" w:rsidR="003D5366" w:rsidRPr="003D5366" w:rsidRDefault="003D5366">
      <w:pPr>
        <w:rPr>
          <w:b/>
          <w:bCs/>
        </w:rPr>
      </w:pPr>
    </w:p>
    <w:sectPr w:rsidR="003D5366" w:rsidRPr="003D5366" w:rsidSect="003D5366">
      <w:pgSz w:w="16838" w:h="11906" w:orient="landscape"/>
      <w:pgMar w:top="851" w:right="113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4515"/>
    <w:multiLevelType w:val="hybridMultilevel"/>
    <w:tmpl w:val="15A24450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F48CC"/>
    <w:multiLevelType w:val="hybridMultilevel"/>
    <w:tmpl w:val="07D6E8F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F312F"/>
    <w:multiLevelType w:val="hybridMultilevel"/>
    <w:tmpl w:val="46FE08B6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9102A28"/>
    <w:multiLevelType w:val="hybridMultilevel"/>
    <w:tmpl w:val="5C083A62"/>
    <w:lvl w:ilvl="0" w:tplc="3CC6F4A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2916">
    <w:abstractNumId w:val="1"/>
  </w:num>
  <w:num w:numId="2" w16cid:durableId="745148989">
    <w:abstractNumId w:val="13"/>
  </w:num>
  <w:num w:numId="3" w16cid:durableId="1370569264">
    <w:abstractNumId w:val="11"/>
  </w:num>
  <w:num w:numId="4" w16cid:durableId="3943186">
    <w:abstractNumId w:val="4"/>
  </w:num>
  <w:num w:numId="5" w16cid:durableId="346517741">
    <w:abstractNumId w:val="14"/>
  </w:num>
  <w:num w:numId="6" w16cid:durableId="2120565086">
    <w:abstractNumId w:val="8"/>
  </w:num>
  <w:num w:numId="7" w16cid:durableId="1667510086">
    <w:abstractNumId w:val="3"/>
  </w:num>
  <w:num w:numId="8" w16cid:durableId="1120949995">
    <w:abstractNumId w:val="10"/>
  </w:num>
  <w:num w:numId="9" w16cid:durableId="912158643">
    <w:abstractNumId w:val="6"/>
  </w:num>
  <w:num w:numId="10" w16cid:durableId="1949041524">
    <w:abstractNumId w:val="0"/>
  </w:num>
  <w:num w:numId="11" w16cid:durableId="883173899">
    <w:abstractNumId w:val="9"/>
  </w:num>
  <w:num w:numId="12" w16cid:durableId="672924524">
    <w:abstractNumId w:val="2"/>
  </w:num>
  <w:num w:numId="13" w16cid:durableId="1819225773">
    <w:abstractNumId w:val="7"/>
  </w:num>
  <w:num w:numId="14" w16cid:durableId="1665353372">
    <w:abstractNumId w:val="12"/>
  </w:num>
  <w:num w:numId="15" w16cid:durableId="313679524">
    <w:abstractNumId w:val="15"/>
  </w:num>
  <w:num w:numId="16" w16cid:durableId="119500221">
    <w:abstractNumId w:val="5"/>
  </w:num>
  <w:num w:numId="17" w16cid:durableId="13021500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66"/>
    <w:rsid w:val="0001324B"/>
    <w:rsid w:val="003D5366"/>
    <w:rsid w:val="005B2053"/>
    <w:rsid w:val="009907CD"/>
    <w:rsid w:val="00D54C93"/>
    <w:rsid w:val="00E6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0B06"/>
  <w15:chartTrackingRefBased/>
  <w15:docId w15:val="{4FD08B67-B46F-4845-9052-5B193C60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5366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5366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D5366"/>
    <w:pPr>
      <w:spacing w:after="0"/>
      <w:jc w:val="left"/>
    </w:pPr>
    <w:rPr>
      <w:kern w:val="0"/>
      <w14:ligatures w14:val="none"/>
    </w:rPr>
  </w:style>
  <w:style w:type="paragraph" w:customStyle="1" w:styleId="stoffeinleitungstext">
    <w:name w:val="stoff.einleitungstext"/>
    <w:rsid w:val="003D5366"/>
    <w:pPr>
      <w:widowControl w:val="0"/>
      <w:suppressAutoHyphens/>
      <w:spacing w:after="0" w:line="280" w:lineRule="exact"/>
      <w:jc w:val="left"/>
    </w:pPr>
    <w:rPr>
      <w:rFonts w:ascii="Arial" w:eastAsia="Times New Roman" w:hAnsi="Arial" w:cs="Times New Roman"/>
      <w:kern w:val="0"/>
      <w:szCs w:val="24"/>
      <w:lang w:eastAsia="ar-SA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536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536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table" w:styleId="Tabellenraster">
    <w:name w:val="Table Grid"/>
    <w:basedOn w:val="NormaleTabelle"/>
    <w:uiPriority w:val="59"/>
    <w:rsid w:val="003D5366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5366"/>
    <w:pPr>
      <w:tabs>
        <w:tab w:val="center" w:pos="4536"/>
        <w:tab w:val="right" w:pos="9072"/>
      </w:tabs>
      <w:spacing w:after="0"/>
      <w:jc w:val="left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3D5366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D5366"/>
    <w:pPr>
      <w:tabs>
        <w:tab w:val="center" w:pos="4536"/>
        <w:tab w:val="right" w:pos="9072"/>
      </w:tabs>
      <w:spacing w:after="0"/>
      <w:jc w:val="left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3D5366"/>
    <w:rPr>
      <w:kern w:val="0"/>
      <w14:ligatures w14:val="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5366"/>
    <w:pPr>
      <w:jc w:val="left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5366"/>
    <w:rPr>
      <w:kern w:val="0"/>
      <w:sz w:val="20"/>
      <w:szCs w:val="2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536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366"/>
    <w:pPr>
      <w:spacing w:after="0"/>
      <w:jc w:val="left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366"/>
    <w:rPr>
      <w:rFonts w:ascii="Tahoma" w:hAnsi="Tahoma" w:cs="Tahoma"/>
      <w:kern w:val="0"/>
      <w:sz w:val="16"/>
      <w:szCs w:val="16"/>
      <w14:ligatures w14:val="none"/>
    </w:rPr>
  </w:style>
  <w:style w:type="paragraph" w:styleId="Listenabsatz">
    <w:name w:val="List Paragraph"/>
    <w:basedOn w:val="Standard"/>
    <w:uiPriority w:val="34"/>
    <w:qFormat/>
    <w:rsid w:val="003D5366"/>
    <w:pPr>
      <w:spacing w:line="276" w:lineRule="auto"/>
      <w:ind w:left="720"/>
      <w:contextualSpacing/>
      <w:jc w:val="left"/>
    </w:pPr>
    <w:rPr>
      <w:kern w:val="0"/>
      <w14:ligatures w14:val="none"/>
    </w:rPr>
  </w:style>
  <w:style w:type="table" w:customStyle="1" w:styleId="Tabellenraster1">
    <w:name w:val="Tabellenraster1"/>
    <w:basedOn w:val="NormaleTabelle"/>
    <w:next w:val="Tabellenraster"/>
    <w:rsid w:val="003D5366"/>
    <w:pPr>
      <w:spacing w:after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D5366"/>
    <w:pPr>
      <w:spacing w:before="40" w:after="40" w:line="220" w:lineRule="exact"/>
      <w:ind w:left="113" w:right="113"/>
      <w:jc w:val="left"/>
    </w:pPr>
    <w:rPr>
      <w:rFonts w:ascii="Times New Roman" w:eastAsia="Times New Roman" w:hAnsi="Times New Roman" w:cs="Times New Roman"/>
      <w:kern w:val="0"/>
      <w:sz w:val="18"/>
      <w:szCs w:val="24"/>
      <w:lang w:eastAsia="de-DE"/>
      <w14:ligatures w14:val="none"/>
    </w:rPr>
  </w:style>
  <w:style w:type="paragraph" w:customStyle="1" w:styleId="stofftabellekopf">
    <w:name w:val="stoff.tabelle.kopf"/>
    <w:basedOn w:val="stofftabelletext"/>
    <w:next w:val="stofftabelletext"/>
    <w:rsid w:val="003D5366"/>
    <w:pPr>
      <w:spacing w:before="113" w:after="57" w:line="280" w:lineRule="exact"/>
    </w:pPr>
    <w:rPr>
      <w:rFonts w:ascii="Arial" w:hAnsi="Arial"/>
      <w:b/>
      <w:sz w:val="22"/>
    </w:rPr>
  </w:style>
  <w:style w:type="character" w:styleId="Platzhaltertext">
    <w:name w:val="Placeholder Text"/>
    <w:basedOn w:val="Absatz-Standardschriftart"/>
    <w:uiPriority w:val="99"/>
    <w:semiHidden/>
    <w:rsid w:val="003D5366"/>
    <w:rPr>
      <w:color w:val="808080"/>
    </w:rPr>
  </w:style>
  <w:style w:type="paragraph" w:customStyle="1" w:styleId="Hinweise">
    <w:name w:val="Hinweise"/>
    <w:basedOn w:val="stoffeinleitungstext"/>
    <w:qFormat/>
    <w:rsid w:val="003D5366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D5366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3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36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E6C6FE5807824CB6366D60DB87B8EB" ma:contentTypeVersion="10" ma:contentTypeDescription="Ein neues Dokument erstellen." ma:contentTypeScope="" ma:versionID="5514b9fd10e4471893434d13c7ce5ce0">
  <xsd:schema xmlns:xsd="http://www.w3.org/2001/XMLSchema" xmlns:xs="http://www.w3.org/2001/XMLSchema" xmlns:p="http://schemas.microsoft.com/office/2006/metadata/properties" xmlns:ns2="ab388c6e-19b0-4ad7-842b-43c798b70224" targetNamespace="http://schemas.microsoft.com/office/2006/metadata/properties" ma:root="true" ma:fieldsID="6766d062f8d826f91dcb6e0efb67acff" ns2:_="">
    <xsd:import namespace="ab388c6e-19b0-4ad7-842b-43c798b70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8c6e-19b0-4ad7-842b-43c798b70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CA7C9-3028-497C-BCC9-7C5A2809364E}"/>
</file>

<file path=customXml/itemProps2.xml><?xml version="1.0" encoding="utf-8"?>
<ds:datastoreItem xmlns:ds="http://schemas.openxmlformats.org/officeDocument/2006/customXml" ds:itemID="{F04973D3-3412-4F42-B419-0B9B6A2E6356}"/>
</file>

<file path=customXml/itemProps3.xml><?xml version="1.0" encoding="utf-8"?>
<ds:datastoreItem xmlns:ds="http://schemas.openxmlformats.org/officeDocument/2006/customXml" ds:itemID="{0F4BB997-8834-40AA-BC31-E53FF9F92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2517</Words>
  <Characters>15860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Venker - Gymnasium Borghorst</dc:creator>
  <cp:keywords/>
  <dc:description/>
  <cp:lastModifiedBy>Venker - Gymnasium Borghorst</cp:lastModifiedBy>
  <cp:revision>3</cp:revision>
  <dcterms:created xsi:type="dcterms:W3CDTF">2023-08-01T15:08:00Z</dcterms:created>
  <dcterms:modified xsi:type="dcterms:W3CDTF">2023-08-09T09:31:00Z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0x010100EFE6C6FE5807824CB6366D60DB87B8EB</vt:lpwstr>
  </property>
</Properties>
</file>